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D3406" w14:textId="77777777" w:rsidR="0056674D" w:rsidRDefault="00DC324B" w:rsidP="007018BB">
      <w:pPr>
        <w:ind w:left="-180"/>
      </w:pPr>
      <w:r>
        <w:rPr>
          <w:noProof/>
        </w:rPr>
        <mc:AlternateContent>
          <mc:Choice Requires="wps">
            <w:drawing>
              <wp:inline distT="0" distB="0" distL="0" distR="0" wp14:anchorId="0E12C34A" wp14:editId="4A6067B4">
                <wp:extent cx="6915150" cy="971550"/>
                <wp:effectExtent l="0" t="0" r="19050" b="381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971550"/>
                        </a:xfrm>
                        <a:prstGeom prst="rect">
                          <a:avLst/>
                        </a:prstGeom>
                        <a:solidFill>
                          <a:schemeClr val="tx1"/>
                        </a:solidFill>
                        <a:ln w="38100">
                          <a:noFill/>
                          <a:miter lim="800000"/>
                          <a:headEnd/>
                          <a:tailEnd/>
                        </a:ln>
                        <a:effectLst>
                          <a:outerShdw dist="28398" dir="3806097" algn="ctr" rotWithShape="0">
                            <a:schemeClr val="lt1">
                              <a:lumMod val="50000"/>
                              <a:lumOff val="0"/>
                              <a:alpha val="50000"/>
                            </a:schemeClr>
                          </a:outerShdw>
                        </a:effectLst>
                      </wps:spPr>
                      <wps:txbx>
                        <w:txbxContent>
                          <w:p w14:paraId="79D72D7D" w14:textId="77777777" w:rsidR="00867363" w:rsidRPr="001A206B" w:rsidRDefault="00867363" w:rsidP="00A97DF2">
                            <w:pPr>
                              <w:shd w:val="clear" w:color="auto" w:fill="000000" w:themeFill="text1"/>
                              <w:rPr>
                                <w:rFonts w:ascii="Myriad Pro" w:hAnsi="Myriad Pro"/>
                                <w:i/>
                                <w:iCs/>
                                <w:color w:val="FFFFFF" w:themeColor="background1"/>
                                <w:sz w:val="46"/>
                                <w:szCs w:val="144"/>
                              </w:rPr>
                            </w:pPr>
                            <w:r w:rsidRPr="001A206B">
                              <w:rPr>
                                <w:rFonts w:ascii="Myriad Pro" w:hAnsi="Myriad Pro"/>
                                <w:i/>
                                <w:iCs/>
                                <w:color w:val="FFFFFF" w:themeColor="background1"/>
                                <w:sz w:val="46"/>
                                <w:szCs w:val="144"/>
                              </w:rPr>
                              <w:t>Position Available</w:t>
                            </w:r>
                          </w:p>
                          <w:p w14:paraId="1864BC22" w14:textId="3A92E40E" w:rsidR="001A206B" w:rsidRPr="00A01642" w:rsidRDefault="007914FF" w:rsidP="00A97DF2">
                            <w:pPr>
                              <w:shd w:val="clear" w:color="auto" w:fill="000000" w:themeFill="text1"/>
                              <w:rPr>
                                <w:b/>
                                <w:bCs/>
                                <w:color w:val="FFFFFF" w:themeColor="background1"/>
                                <w:sz w:val="56"/>
                                <w:szCs w:val="56"/>
                              </w:rPr>
                            </w:pPr>
                            <w:r w:rsidRPr="00A01642">
                              <w:rPr>
                                <w:rFonts w:ascii="Myriad Pro" w:hAnsi="Myriad Pro"/>
                                <w:b/>
                                <w:bCs/>
                                <w:color w:val="FFFFFF" w:themeColor="background1"/>
                                <w:sz w:val="56"/>
                                <w:szCs w:val="56"/>
                              </w:rPr>
                              <w:t>Park Ranger</w:t>
                            </w:r>
                          </w:p>
                        </w:txbxContent>
                      </wps:txbx>
                      <wps:bodyPr rot="0" vert="horz" wrap="square" lIns="91440" tIns="45720" rIns="91440" bIns="45720" anchor="t" anchorCtr="0" upright="1">
                        <a:noAutofit/>
                      </wps:bodyPr>
                    </wps:wsp>
                  </a:graphicData>
                </a:graphic>
              </wp:inline>
            </w:drawing>
          </mc:Choice>
          <mc:Fallback>
            <w:pict>
              <v:shapetype w14:anchorId="0E12C34A" id="_x0000_t202" coordsize="21600,21600" o:spt="202" path="m,l,21600r21600,l21600,xe">
                <v:stroke joinstyle="miter"/>
                <v:path gradientshapeok="t" o:connecttype="rect"/>
              </v:shapetype>
              <v:shape id="Text Box 2" o:spid="_x0000_s1026" type="#_x0000_t202" style="width:544.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" fillcolor="black [3213]" stroked="f" strokeweight="3pt">
                <v:shadow on="t" color="#7f7f7f [1601]" opacity=".5" offset="1pt"/>
                <v:textbox>
                  <w:txbxContent>
                    <w:p w14:paraId="79D72D7D" w14:textId="77777777" w:rsidR="00867363" w:rsidRPr="001A206B" w:rsidRDefault="00867363" w:rsidP="00A97DF2">
                      <w:pPr>
                        <w:shd w:val="clear" w:color="auto" w:fill="000000" w:themeFill="text1"/>
                        <w:rPr>
                          <w:rFonts w:ascii="Myriad Pro" w:hAnsi="Myriad Pro"/>
                          <w:i/>
                          <w:iCs/>
                          <w:color w:val="FFFFFF" w:themeColor="background1"/>
                          <w:sz w:val="46"/>
                          <w:szCs w:val="144"/>
                        </w:rPr>
                      </w:pPr>
                      <w:r w:rsidRPr="001A206B">
                        <w:rPr>
                          <w:rFonts w:ascii="Myriad Pro" w:hAnsi="Myriad Pro"/>
                          <w:i/>
                          <w:iCs/>
                          <w:color w:val="FFFFFF" w:themeColor="background1"/>
                          <w:sz w:val="46"/>
                          <w:szCs w:val="144"/>
                        </w:rPr>
                        <w:t>Position Available</w:t>
                      </w:r>
                    </w:p>
                    <w:p w14:paraId="1864BC22" w14:textId="3A92E40E" w:rsidR="001A206B" w:rsidRPr="00A01642" w:rsidRDefault="007914FF" w:rsidP="00A97DF2">
                      <w:pPr>
                        <w:shd w:val="clear" w:color="auto" w:fill="000000" w:themeFill="text1"/>
                        <w:rPr>
                          <w:b/>
                          <w:bCs/>
                          <w:color w:val="FFFFFF" w:themeColor="background1"/>
                          <w:sz w:val="56"/>
                          <w:szCs w:val="56"/>
                        </w:rPr>
                      </w:pPr>
                      <w:r w:rsidRPr="00A01642">
                        <w:rPr>
                          <w:rFonts w:ascii="Myriad Pro" w:hAnsi="Myriad Pro"/>
                          <w:b/>
                          <w:bCs/>
                          <w:color w:val="FFFFFF" w:themeColor="background1"/>
                          <w:sz w:val="56"/>
                          <w:szCs w:val="56"/>
                        </w:rPr>
                        <w:t>Park Ranger</w:t>
                      </w:r>
                    </w:p>
                  </w:txbxContent>
                </v:textbox>
                <w10:anchorlock/>
              </v:shape>
            </w:pict>
          </mc:Fallback>
        </mc:AlternateContent>
      </w:r>
    </w:p>
    <w:p w14:paraId="06819B55" w14:textId="0ED61C3A" w:rsidR="006943E7" w:rsidRPr="003561E8" w:rsidRDefault="00F13C46" w:rsidP="00CB5E63">
      <w:pPr>
        <w:pBdr>
          <w:bottom w:val="single" w:sz="4" w:space="1" w:color="auto"/>
        </w:pBdr>
        <w:autoSpaceDE w:val="0"/>
        <w:autoSpaceDN w:val="0"/>
        <w:adjustRightInd w:val="0"/>
        <w:rPr>
          <w:rFonts w:ascii="Myriad Pro" w:hAnsi="Myriad Pro" w:cs="Times-Bold"/>
          <w:b/>
          <w:bCs/>
          <w:i/>
          <w:color w:val="000000"/>
          <w:sz w:val="44"/>
          <w:szCs w:val="44"/>
        </w:rPr>
      </w:pPr>
      <w:r w:rsidRPr="003561E8">
        <w:rPr>
          <w:rFonts w:ascii="Myriad Pro" w:hAnsi="Myriad Pro" w:cs="Times-Bold"/>
          <w:b/>
          <w:bCs/>
          <w:color w:val="000000"/>
          <w:sz w:val="52"/>
          <w:szCs w:val="52"/>
        </w:rPr>
        <w:t xml:space="preserve">Boston Harbor Islands </w:t>
      </w:r>
    </w:p>
    <w:p w14:paraId="3530B47E" w14:textId="77777777" w:rsidR="00FD70D8" w:rsidRPr="003561E8" w:rsidRDefault="00FD70D8">
      <w:pPr>
        <w:rPr>
          <w:rFonts w:ascii="Myriad Pro" w:hAnsi="Myriad Pro"/>
          <w:b/>
          <w:sz w:val="22"/>
          <w:szCs w:val="22"/>
        </w:rPr>
      </w:pPr>
    </w:p>
    <w:p w14:paraId="28890A7C" w14:textId="77777777" w:rsidR="003561E8" w:rsidRPr="004D5C9F" w:rsidRDefault="003561E8" w:rsidP="00B953EB">
      <w:pPr>
        <w:autoSpaceDE w:val="0"/>
        <w:autoSpaceDN w:val="0"/>
        <w:adjustRightInd w:val="0"/>
        <w:rPr>
          <w:rFonts w:ascii="Myriad Pro" w:hAnsi="Myriad Pro"/>
          <w:b/>
          <w:u w:val="single"/>
        </w:rPr>
      </w:pPr>
      <w:r w:rsidRPr="004D5C9F">
        <w:rPr>
          <w:rFonts w:ascii="Myriad Pro" w:hAnsi="Myriad Pro"/>
          <w:b/>
          <w:u w:val="single"/>
        </w:rPr>
        <w:t>JOB OVERVIEW:</w:t>
      </w:r>
    </w:p>
    <w:p w14:paraId="10F20AD2" w14:textId="0E9592EF" w:rsidR="003561E8" w:rsidRPr="004D5C9F" w:rsidRDefault="007914FF" w:rsidP="00B953EB">
      <w:pPr>
        <w:autoSpaceDE w:val="0"/>
        <w:autoSpaceDN w:val="0"/>
        <w:adjustRightInd w:val="0"/>
        <w:rPr>
          <w:rFonts w:ascii="Myriad Pro" w:hAnsi="Myriad Pro"/>
          <w:i/>
        </w:rPr>
      </w:pPr>
      <w:r w:rsidRPr="004D5C9F">
        <w:rPr>
          <w:rFonts w:ascii="Myriad Pro" w:hAnsi="Myriad Pro"/>
          <w:i/>
        </w:rPr>
        <w:t xml:space="preserve">Share your love of the outdoors and help our visitors stay safe during their visit. Spend time hiking trails, educating visitors, and providing an exceptional experience for all those that come to the park. </w:t>
      </w:r>
    </w:p>
    <w:p w14:paraId="34EF3E8F" w14:textId="77777777" w:rsidR="00A01642" w:rsidRPr="004D5C9F" w:rsidRDefault="00A01642" w:rsidP="00B953EB">
      <w:pPr>
        <w:autoSpaceDE w:val="0"/>
        <w:autoSpaceDN w:val="0"/>
        <w:adjustRightInd w:val="0"/>
        <w:rPr>
          <w:rFonts w:ascii="Myriad Pro" w:hAnsi="Myriad Pro"/>
          <w:b/>
        </w:rPr>
      </w:pPr>
    </w:p>
    <w:p w14:paraId="7E9C0304" w14:textId="5A922DAD" w:rsidR="0056674D" w:rsidRPr="004D5C9F" w:rsidRDefault="0056674D" w:rsidP="00B953EB">
      <w:pPr>
        <w:autoSpaceDE w:val="0"/>
        <w:autoSpaceDN w:val="0"/>
        <w:adjustRightInd w:val="0"/>
        <w:rPr>
          <w:rFonts w:ascii="Myriad Pro" w:hAnsi="Myriad Pro"/>
          <w:color w:val="000000"/>
          <w:u w:val="single"/>
        </w:rPr>
      </w:pPr>
      <w:r w:rsidRPr="004D5C9F">
        <w:rPr>
          <w:rFonts w:ascii="Myriad Pro" w:hAnsi="Myriad Pro"/>
          <w:b/>
          <w:u w:val="single"/>
        </w:rPr>
        <w:t>RESPONSIBILITIES:</w:t>
      </w:r>
    </w:p>
    <w:p w14:paraId="422CBBF8" w14:textId="08FB5842" w:rsidR="000058DD" w:rsidRPr="004D5C9F" w:rsidRDefault="00F9678F" w:rsidP="00F9678F">
      <w:pPr>
        <w:autoSpaceDE w:val="0"/>
        <w:autoSpaceDN w:val="0"/>
        <w:adjustRightInd w:val="0"/>
        <w:rPr>
          <w:rFonts w:ascii="Myriad Pro" w:hAnsi="Myriad Pro"/>
          <w:color w:val="000000"/>
        </w:rPr>
      </w:pPr>
      <w:r w:rsidRPr="004D5C9F">
        <w:rPr>
          <w:rFonts w:ascii="Myriad Pro" w:hAnsi="Myriad Pro"/>
          <w:color w:val="000000"/>
        </w:rPr>
        <w:t>The</w:t>
      </w:r>
      <w:r w:rsidR="007914FF" w:rsidRPr="004D5C9F">
        <w:rPr>
          <w:rFonts w:ascii="Myriad Pro" w:hAnsi="Myriad Pro"/>
          <w:color w:val="000000"/>
        </w:rPr>
        <w:t xml:space="preserve"> Boston Harbor Islands Park Ranger’s primary responsibility is to protect the natural and cultural resources of the park as well as visitor services duties including but not limited to:</w:t>
      </w:r>
      <w:r w:rsidRPr="004D5C9F">
        <w:rPr>
          <w:rFonts w:ascii="Myriad Pro" w:hAnsi="Myriad Pro"/>
          <w:color w:val="000000"/>
        </w:rPr>
        <w:t xml:space="preserve"> </w:t>
      </w:r>
    </w:p>
    <w:p w14:paraId="08154934" w14:textId="1EE3C264" w:rsidR="001D6ED0" w:rsidRPr="004D5C9F" w:rsidRDefault="007914FF" w:rsidP="007914FF">
      <w:pPr>
        <w:pStyle w:val="ListParagraph"/>
        <w:numPr>
          <w:ilvl w:val="0"/>
          <w:numId w:val="1"/>
        </w:numPr>
        <w:autoSpaceDE w:val="0"/>
        <w:autoSpaceDN w:val="0"/>
        <w:adjustRightInd w:val="0"/>
        <w:rPr>
          <w:rFonts w:ascii="Myriad Pro" w:hAnsi="Myriad Pro"/>
          <w:color w:val="000000"/>
        </w:rPr>
      </w:pPr>
      <w:r w:rsidRPr="004D5C9F">
        <w:rPr>
          <w:rFonts w:ascii="Myriad Pro" w:hAnsi="Myriad Pro"/>
          <w:color w:val="000000"/>
        </w:rPr>
        <w:t>Promote compliance with park rules, regulations and safety concerns while staffing/patrolling park areas.</w:t>
      </w:r>
    </w:p>
    <w:p w14:paraId="54181148" w14:textId="14DA3098" w:rsidR="00B953EB" w:rsidRPr="004D5C9F" w:rsidRDefault="007914FF" w:rsidP="00B953EB">
      <w:pPr>
        <w:numPr>
          <w:ilvl w:val="0"/>
          <w:numId w:val="1"/>
        </w:numPr>
        <w:autoSpaceDE w:val="0"/>
        <w:autoSpaceDN w:val="0"/>
        <w:adjustRightInd w:val="0"/>
        <w:rPr>
          <w:rFonts w:ascii="Myriad Pro" w:hAnsi="Myriad Pro"/>
          <w:color w:val="000000"/>
        </w:rPr>
      </w:pPr>
      <w:r w:rsidRPr="004D5C9F">
        <w:rPr>
          <w:rFonts w:ascii="Myriad Pro" w:hAnsi="Myriad Pro"/>
          <w:color w:val="000000"/>
        </w:rPr>
        <w:t>Research, prepare and conduct interpretive and recreational programs on the cultural and natural history of the islands for the general public and youth groups to facilitate connections between visitors and resource meanings and stewardship.</w:t>
      </w:r>
    </w:p>
    <w:p w14:paraId="3A5BC8FB" w14:textId="303490E9" w:rsidR="00187B9F" w:rsidRPr="004D5C9F" w:rsidRDefault="007914FF" w:rsidP="00187B9F">
      <w:pPr>
        <w:numPr>
          <w:ilvl w:val="0"/>
          <w:numId w:val="1"/>
        </w:numPr>
        <w:autoSpaceDE w:val="0"/>
        <w:autoSpaceDN w:val="0"/>
        <w:adjustRightInd w:val="0"/>
        <w:rPr>
          <w:rFonts w:ascii="Myriad Pro" w:hAnsi="Myriad Pro"/>
          <w:color w:val="000000"/>
        </w:rPr>
      </w:pPr>
      <w:bookmarkStart w:id="0" w:name="_Hlk34222757"/>
      <w:r w:rsidRPr="004D5C9F">
        <w:rPr>
          <w:rFonts w:ascii="Myriad Pro" w:hAnsi="Myriad Pro"/>
          <w:color w:val="000000"/>
        </w:rPr>
        <w:t xml:space="preserve">Provide Island orientation and informal interpretation. </w:t>
      </w:r>
    </w:p>
    <w:p w14:paraId="0C90813E" w14:textId="477188A5" w:rsidR="001D6ED0" w:rsidRPr="004D5C9F" w:rsidRDefault="00C265B5" w:rsidP="001D6ED0">
      <w:pPr>
        <w:numPr>
          <w:ilvl w:val="0"/>
          <w:numId w:val="1"/>
        </w:numPr>
        <w:autoSpaceDE w:val="0"/>
        <w:autoSpaceDN w:val="0"/>
        <w:adjustRightInd w:val="0"/>
        <w:rPr>
          <w:rFonts w:ascii="Myriad Pro" w:hAnsi="Myriad Pro"/>
          <w:color w:val="000000"/>
        </w:rPr>
      </w:pPr>
      <w:r w:rsidRPr="004D5C9F">
        <w:rPr>
          <w:rFonts w:ascii="Myriad Pro" w:hAnsi="Myriad Pro"/>
          <w:color w:val="000000"/>
        </w:rPr>
        <w:t xml:space="preserve">Staff special events and functions. </w:t>
      </w:r>
      <w:bookmarkEnd w:id="0"/>
    </w:p>
    <w:p w14:paraId="430AA5CA" w14:textId="1690F50F" w:rsidR="00187B9F" w:rsidRPr="004D5C9F" w:rsidRDefault="00890296" w:rsidP="001D6ED0">
      <w:pPr>
        <w:pStyle w:val="ListParagraph"/>
        <w:numPr>
          <w:ilvl w:val="0"/>
          <w:numId w:val="4"/>
        </w:numPr>
        <w:autoSpaceDE w:val="0"/>
        <w:autoSpaceDN w:val="0"/>
        <w:adjustRightInd w:val="0"/>
        <w:rPr>
          <w:rFonts w:ascii="Myriad Pro" w:hAnsi="Myriad Pro"/>
          <w:color w:val="000000"/>
        </w:rPr>
      </w:pPr>
      <w:r w:rsidRPr="004D5C9F">
        <w:rPr>
          <w:rFonts w:ascii="Myriad Pro" w:hAnsi="Myriad Pro"/>
          <w:color w:val="000000"/>
        </w:rPr>
        <w:t xml:space="preserve">Act as a first responder for medical and emergency situations. </w:t>
      </w:r>
    </w:p>
    <w:p w14:paraId="4E7F38C5" w14:textId="77777777" w:rsidR="00890296" w:rsidRPr="004D5C9F" w:rsidRDefault="00B953EB" w:rsidP="001D6ED0">
      <w:pPr>
        <w:numPr>
          <w:ilvl w:val="0"/>
          <w:numId w:val="1"/>
        </w:numPr>
        <w:autoSpaceDE w:val="0"/>
        <w:autoSpaceDN w:val="0"/>
        <w:adjustRightInd w:val="0"/>
        <w:rPr>
          <w:rFonts w:ascii="Myriad Pro" w:hAnsi="Myriad Pro"/>
          <w:color w:val="000000"/>
        </w:rPr>
      </w:pPr>
      <w:r w:rsidRPr="004D5C9F">
        <w:rPr>
          <w:rFonts w:ascii="Myriad Pro" w:hAnsi="Myriad Pro"/>
          <w:color w:val="000000"/>
        </w:rPr>
        <w:t xml:space="preserve">Performs </w:t>
      </w:r>
      <w:r w:rsidR="00890296" w:rsidRPr="004D5C9F">
        <w:rPr>
          <w:rFonts w:ascii="Myriad Pro" w:hAnsi="Myriad Pro"/>
          <w:color w:val="000000"/>
        </w:rPr>
        <w:t xml:space="preserve">light maintenance. </w:t>
      </w:r>
    </w:p>
    <w:p w14:paraId="0A87030A" w14:textId="1CC140D5" w:rsidR="00B953EB" w:rsidRPr="004D5C9F" w:rsidRDefault="00890296" w:rsidP="001D6ED0">
      <w:pPr>
        <w:numPr>
          <w:ilvl w:val="0"/>
          <w:numId w:val="1"/>
        </w:numPr>
        <w:autoSpaceDE w:val="0"/>
        <w:autoSpaceDN w:val="0"/>
        <w:adjustRightInd w:val="0"/>
        <w:rPr>
          <w:rFonts w:ascii="Myriad Pro" w:hAnsi="Myriad Pro"/>
          <w:color w:val="000000"/>
        </w:rPr>
      </w:pPr>
      <w:r w:rsidRPr="004D5C9F">
        <w:rPr>
          <w:rFonts w:ascii="Myriad Pro" w:hAnsi="Myriad Pro"/>
          <w:color w:val="000000"/>
        </w:rPr>
        <w:t>R</w:t>
      </w:r>
      <w:r w:rsidR="00B953EB" w:rsidRPr="004D5C9F">
        <w:rPr>
          <w:rFonts w:ascii="Myriad Pro" w:hAnsi="Myriad Pro"/>
          <w:color w:val="000000"/>
        </w:rPr>
        <w:t>elated duties as assigned.</w:t>
      </w:r>
    </w:p>
    <w:p w14:paraId="788C4323" w14:textId="77777777" w:rsidR="00717D5C" w:rsidRPr="004D5C9F" w:rsidRDefault="00717D5C" w:rsidP="001D6ED0">
      <w:pPr>
        <w:rPr>
          <w:rFonts w:ascii="Myriad Pro" w:hAnsi="Myriad Pro"/>
        </w:rPr>
      </w:pPr>
    </w:p>
    <w:p w14:paraId="37F891DF" w14:textId="77777777" w:rsidR="00717D5C" w:rsidRPr="004D5C9F" w:rsidRDefault="00717D5C">
      <w:pPr>
        <w:rPr>
          <w:rFonts w:ascii="Myriad Pro" w:hAnsi="Myriad Pro"/>
          <w:b/>
          <w:u w:val="single"/>
        </w:rPr>
      </w:pPr>
      <w:r w:rsidRPr="004D5C9F">
        <w:rPr>
          <w:rFonts w:ascii="Myriad Pro" w:hAnsi="Myriad Pro"/>
          <w:b/>
          <w:u w:val="single"/>
        </w:rPr>
        <w:t>QUALIFICATIONS:</w:t>
      </w:r>
    </w:p>
    <w:p w14:paraId="5600F11A" w14:textId="5CE7B1F9" w:rsidR="00717D5C" w:rsidRPr="004D5C9F" w:rsidRDefault="00717D5C">
      <w:pPr>
        <w:rPr>
          <w:rFonts w:ascii="Myriad Pro" w:hAnsi="Myriad Pro"/>
        </w:rPr>
      </w:pPr>
      <w:r w:rsidRPr="004D5C9F">
        <w:rPr>
          <w:rFonts w:ascii="Myriad Pro" w:hAnsi="Myriad Pro"/>
        </w:rPr>
        <w:t>Applicants must be at least eighteen years old</w:t>
      </w:r>
      <w:r w:rsidR="00890296" w:rsidRPr="004D5C9F">
        <w:rPr>
          <w:rFonts w:ascii="Myriad Pro" w:hAnsi="Myriad Pro"/>
        </w:rPr>
        <w:t>: be highly motivated and a responsible individual possessing knowledge in natural and cultural history; communicate orally to diverse groups in a variety of settings; exercise control of large groups; have the ability to endure hours of standing or walking; First Aid and CPR certification required.</w:t>
      </w:r>
    </w:p>
    <w:p w14:paraId="7D2E4B28" w14:textId="77777777" w:rsidR="00717D5C" w:rsidRPr="004D5C9F" w:rsidRDefault="00717D5C">
      <w:pPr>
        <w:rPr>
          <w:rFonts w:ascii="Myriad Pro" w:hAnsi="Myriad Pro"/>
        </w:rPr>
      </w:pPr>
    </w:p>
    <w:p w14:paraId="74064021" w14:textId="77777777" w:rsidR="003561E8" w:rsidRPr="004D5C9F" w:rsidRDefault="003561E8" w:rsidP="003561E8">
      <w:pPr>
        <w:rPr>
          <w:rFonts w:ascii="Myriad Pro" w:hAnsi="Myriad Pro"/>
          <w:b/>
          <w:u w:val="single"/>
        </w:rPr>
      </w:pPr>
      <w:r w:rsidRPr="004D5C9F">
        <w:rPr>
          <w:rFonts w:ascii="Myriad Pro" w:hAnsi="Myriad Pro"/>
          <w:b/>
          <w:u w:val="single"/>
        </w:rPr>
        <w:t>LOCATION:</w:t>
      </w:r>
    </w:p>
    <w:p w14:paraId="2ED722E8" w14:textId="6D52FD46" w:rsidR="003561E8" w:rsidRPr="004D5C9F" w:rsidRDefault="00A97DF2" w:rsidP="003561E8">
      <w:pPr>
        <w:rPr>
          <w:rFonts w:ascii="Myriad Pro" w:hAnsi="Myriad Pro"/>
        </w:rPr>
      </w:pPr>
      <w:r w:rsidRPr="004D5C9F">
        <w:rPr>
          <w:rFonts w:ascii="Myriad Pro" w:hAnsi="Myriad Pro"/>
        </w:rPr>
        <w:t>The Massachusetts Department of Conservation and Recreation</w:t>
      </w:r>
      <w:r w:rsidR="003561E8" w:rsidRPr="004D5C9F">
        <w:rPr>
          <w:rFonts w:ascii="Myriad Pro" w:hAnsi="Myriad Pro"/>
        </w:rPr>
        <w:t xml:space="preserve"> is a major steward of the </w:t>
      </w:r>
      <w:r w:rsidR="001A206B" w:rsidRPr="004D5C9F">
        <w:rPr>
          <w:rFonts w:ascii="Myriad Pro" w:hAnsi="Myriad Pro"/>
        </w:rPr>
        <w:t>C</w:t>
      </w:r>
      <w:r w:rsidR="003561E8" w:rsidRPr="004D5C9F">
        <w:rPr>
          <w:rFonts w:ascii="Myriad Pro" w:hAnsi="Myriad Pro"/>
        </w:rPr>
        <w:t xml:space="preserve">ommonwealth’s natural and cultural resources. The Boston Harbor Islands </w:t>
      </w:r>
      <w:r w:rsidR="00305219" w:rsidRPr="004D5C9F">
        <w:rPr>
          <w:rFonts w:ascii="Myriad Pro" w:hAnsi="Myriad Pro"/>
          <w:iCs/>
        </w:rPr>
        <w:t>National and State Park</w:t>
      </w:r>
      <w:r w:rsidR="00305219" w:rsidRPr="004D5C9F">
        <w:rPr>
          <w:rFonts w:ascii="Myriad Pro" w:hAnsi="Myriad Pro"/>
          <w:i/>
        </w:rPr>
        <w:t xml:space="preserve"> </w:t>
      </w:r>
      <w:r w:rsidR="003561E8" w:rsidRPr="004D5C9F">
        <w:rPr>
          <w:rFonts w:ascii="Myriad Pro" w:hAnsi="Myriad Pro"/>
        </w:rPr>
        <w:t xml:space="preserve">is a unique partnership park with an abundance of natural and cultural resources that offer tremendous recreational and educational opportunities.  DCR owns 16.5 of the 34 islands and peninsulas in the park and staff the islands that are accessible by public ferry </w:t>
      </w:r>
      <w:r w:rsidR="00082F6E" w:rsidRPr="004D5C9F">
        <w:rPr>
          <w:rFonts w:ascii="Myriad Pro" w:hAnsi="Myriad Pro"/>
        </w:rPr>
        <w:t xml:space="preserve">and recreational vessel </w:t>
      </w:r>
      <w:r w:rsidR="003561E8" w:rsidRPr="004D5C9F">
        <w:rPr>
          <w:rFonts w:ascii="Myriad Pro" w:hAnsi="Myriad Pro"/>
        </w:rPr>
        <w:t xml:space="preserve">during the season.  More information about the park can be found at </w:t>
      </w:r>
      <w:hyperlink r:id="rId6" w:history="1">
        <w:r w:rsidR="003561E8" w:rsidRPr="004D5C9F">
          <w:rPr>
            <w:rStyle w:val="Hyperlink"/>
            <w:rFonts w:ascii="Myriad Pro" w:hAnsi="Myriad Pro"/>
          </w:rPr>
          <w:t>www.bostonharborislands.org</w:t>
        </w:r>
      </w:hyperlink>
    </w:p>
    <w:p w14:paraId="0E62EDEF" w14:textId="3AE3C4E0" w:rsidR="003561E8" w:rsidRPr="004D5C9F" w:rsidRDefault="003561E8">
      <w:pPr>
        <w:rPr>
          <w:rFonts w:ascii="Myriad Pro" w:hAnsi="Myriad Pro"/>
          <w:b/>
        </w:rPr>
      </w:pPr>
    </w:p>
    <w:p w14:paraId="044EA087" w14:textId="1929A054" w:rsidR="00717D5C" w:rsidRPr="004D5C9F" w:rsidRDefault="00717D5C">
      <w:pPr>
        <w:rPr>
          <w:rFonts w:ascii="Myriad Pro" w:hAnsi="Myriad Pro"/>
          <w:b/>
          <w:u w:val="single"/>
        </w:rPr>
      </w:pPr>
      <w:r w:rsidRPr="004D5C9F">
        <w:rPr>
          <w:rFonts w:ascii="Myriad Pro" w:hAnsi="Myriad Pro"/>
          <w:b/>
          <w:u w:val="single"/>
        </w:rPr>
        <w:t>EMPLOYMENT INFORMATION:</w:t>
      </w:r>
    </w:p>
    <w:p w14:paraId="5770FF15" w14:textId="5B586312" w:rsidR="00717D5C" w:rsidRPr="004D5C9F" w:rsidRDefault="00F13C46">
      <w:pPr>
        <w:rPr>
          <w:rFonts w:ascii="Myriad Pro" w:hAnsi="Myriad Pro"/>
        </w:rPr>
      </w:pPr>
      <w:r w:rsidRPr="004D5C9F">
        <w:rPr>
          <w:rFonts w:ascii="Myriad Pro" w:hAnsi="Myriad Pro"/>
        </w:rPr>
        <w:t>Position</w:t>
      </w:r>
      <w:r w:rsidR="00A01642" w:rsidRPr="004D5C9F">
        <w:rPr>
          <w:rFonts w:ascii="Myriad Pro" w:hAnsi="Myriad Pro"/>
        </w:rPr>
        <w:t xml:space="preserve">s are </w:t>
      </w:r>
      <w:r w:rsidRPr="004D5C9F">
        <w:rPr>
          <w:rFonts w:ascii="Myriad Pro" w:hAnsi="Myriad Pro"/>
        </w:rPr>
        <w:t>available from</w:t>
      </w:r>
      <w:r w:rsidR="00537AD9" w:rsidRPr="004D5C9F">
        <w:rPr>
          <w:rFonts w:ascii="Myriad Pro" w:hAnsi="Myriad Pro"/>
        </w:rPr>
        <w:t xml:space="preserve"> </w:t>
      </w:r>
      <w:r w:rsidR="007E3CF1" w:rsidRPr="004D5C9F">
        <w:rPr>
          <w:rFonts w:ascii="Myriad Pro" w:hAnsi="Myriad Pro"/>
        </w:rPr>
        <w:t xml:space="preserve">early </w:t>
      </w:r>
      <w:r w:rsidR="00A01642" w:rsidRPr="004D5C9F">
        <w:rPr>
          <w:rFonts w:ascii="Myriad Pro" w:hAnsi="Myriad Pro"/>
        </w:rPr>
        <w:t xml:space="preserve">May </w:t>
      </w:r>
      <w:r w:rsidR="00E26577" w:rsidRPr="004D5C9F">
        <w:rPr>
          <w:rFonts w:ascii="Myriad Pro" w:hAnsi="Myriad Pro"/>
        </w:rPr>
        <w:t xml:space="preserve">or mid-June </w:t>
      </w:r>
      <w:r w:rsidR="00A01642" w:rsidRPr="004D5C9F">
        <w:rPr>
          <w:rFonts w:ascii="Myriad Pro" w:hAnsi="Myriad Pro"/>
        </w:rPr>
        <w:t>through Labor Day</w:t>
      </w:r>
      <w:r w:rsidR="00CB5E63" w:rsidRPr="004D5C9F">
        <w:rPr>
          <w:rFonts w:ascii="Myriad Pro" w:hAnsi="Myriad Pro"/>
        </w:rPr>
        <w:t>.</w:t>
      </w:r>
      <w:r w:rsidR="00717D5C" w:rsidRPr="004D5C9F">
        <w:rPr>
          <w:rFonts w:ascii="Myriad Pro" w:hAnsi="Myriad Pro"/>
        </w:rPr>
        <w:t xml:space="preserve"> </w:t>
      </w:r>
      <w:r w:rsidR="00A01642" w:rsidRPr="004D5C9F">
        <w:rPr>
          <w:rFonts w:ascii="Myriad Pro" w:hAnsi="Myriad Pro"/>
        </w:rPr>
        <w:t>The reporting location is Hingham, MA but the position will be primarily at an island location</w:t>
      </w:r>
      <w:r w:rsidR="00DB51D3">
        <w:rPr>
          <w:rFonts w:ascii="Myriad Pro" w:hAnsi="Myriad Pro"/>
        </w:rPr>
        <w:t>;</w:t>
      </w:r>
      <w:r w:rsidR="00A01642" w:rsidRPr="004D5C9F">
        <w:rPr>
          <w:rFonts w:ascii="Myriad Pro" w:hAnsi="Myriad Pro"/>
        </w:rPr>
        <w:t xml:space="preserve"> boat transportation is provided. A position located in downtown Boston may be available. Park Rangers work a </w:t>
      </w:r>
      <w:r w:rsidR="00A10893" w:rsidRPr="004D5C9F">
        <w:rPr>
          <w:rFonts w:ascii="Myriad Pro" w:hAnsi="Myriad Pro"/>
        </w:rPr>
        <w:t>40-hour</w:t>
      </w:r>
      <w:r w:rsidR="00A01642" w:rsidRPr="004D5C9F">
        <w:rPr>
          <w:rFonts w:ascii="Myriad Pro" w:hAnsi="Myriad Pro"/>
        </w:rPr>
        <w:t xml:space="preserve"> week which includes evenings, weekends and holidays. The salary is </w:t>
      </w:r>
      <w:r w:rsidR="00DB51D3">
        <w:rPr>
          <w:rFonts w:ascii="Myriad Pro" w:hAnsi="Myriad Pro"/>
        </w:rPr>
        <w:t>$</w:t>
      </w:r>
      <w:r w:rsidR="00A01642" w:rsidRPr="004D5C9F">
        <w:rPr>
          <w:rFonts w:ascii="Myriad Pro" w:hAnsi="Myriad Pro"/>
        </w:rPr>
        <w:t>16.10-</w:t>
      </w:r>
      <w:r w:rsidR="00DB51D3">
        <w:rPr>
          <w:rFonts w:ascii="Myriad Pro" w:hAnsi="Myriad Pro"/>
        </w:rPr>
        <w:t>$</w:t>
      </w:r>
      <w:r w:rsidR="00A01642" w:rsidRPr="004D5C9F">
        <w:rPr>
          <w:rFonts w:ascii="Myriad Pro" w:hAnsi="Myriad Pro"/>
        </w:rPr>
        <w:t>19.</w:t>
      </w:r>
      <w:r w:rsidR="00E26577" w:rsidRPr="004D5C9F">
        <w:rPr>
          <w:rFonts w:ascii="Myriad Pro" w:hAnsi="Myriad Pro"/>
        </w:rPr>
        <w:t>53</w:t>
      </w:r>
      <w:r w:rsidR="00A01642" w:rsidRPr="004D5C9F">
        <w:rPr>
          <w:rFonts w:ascii="Myriad Pro" w:hAnsi="Myriad Pro"/>
        </w:rPr>
        <w:t xml:space="preserve">/hr. </w:t>
      </w:r>
      <w:r w:rsidR="00082F6E" w:rsidRPr="004D5C9F">
        <w:rPr>
          <w:rFonts w:ascii="Myriad Pro" w:hAnsi="Myriad Pro"/>
        </w:rPr>
        <w:t xml:space="preserve">Uniforms and basic training are provided. </w:t>
      </w:r>
    </w:p>
    <w:p w14:paraId="4A4A087B" w14:textId="77777777" w:rsidR="004D5C9F" w:rsidRDefault="004D5C9F" w:rsidP="004D5C9F">
      <w:pPr>
        <w:rPr>
          <w:rFonts w:ascii="Myriad Pro" w:hAnsi="Myriad Pro"/>
          <w:b/>
          <w:u w:val="single"/>
        </w:rPr>
      </w:pPr>
    </w:p>
    <w:p w14:paraId="42360267" w14:textId="1650CBE8" w:rsidR="004D5C9F" w:rsidRPr="004D5C9F" w:rsidRDefault="004D5C9F" w:rsidP="004D5C9F">
      <w:pPr>
        <w:rPr>
          <w:rFonts w:ascii="Myriad Pro" w:hAnsi="Myriad Pro"/>
          <w:u w:val="single"/>
        </w:rPr>
      </w:pPr>
      <w:r>
        <w:rPr>
          <w:rFonts w:ascii="Myriad Pro" w:hAnsi="Myriad Pro"/>
          <w:b/>
          <w:u w:val="single"/>
        </w:rPr>
        <w:t xml:space="preserve">TO </w:t>
      </w:r>
      <w:r w:rsidRPr="004D5C9F">
        <w:rPr>
          <w:rFonts w:ascii="Myriad Pro" w:hAnsi="Myriad Pro"/>
          <w:b/>
          <w:u w:val="single"/>
        </w:rPr>
        <w:t>APPLY:</w:t>
      </w:r>
      <w:r w:rsidRPr="004D5C9F">
        <w:rPr>
          <w:noProof/>
        </w:rPr>
        <w:t xml:space="preserve"> </w:t>
      </w:r>
    </w:p>
    <w:p w14:paraId="67A837EC" w14:textId="5FE4A4F3" w:rsidR="00A10893" w:rsidRDefault="00A10893" w:rsidP="004D5C9F">
      <w:pPr>
        <w:rPr>
          <w:rFonts w:ascii="Myriad Pro" w:hAnsi="Myriad Pro"/>
          <w:noProof/>
        </w:rPr>
      </w:pPr>
      <w:r>
        <w:rPr>
          <w:rFonts w:ascii="Myriad Pro" w:hAnsi="Myriad Pro"/>
          <w:noProof/>
        </w:rPr>
        <w:t>For May job opportunities p</w:t>
      </w:r>
      <w:r w:rsidR="004D5C9F" w:rsidRPr="004D5C9F">
        <w:rPr>
          <w:rFonts w:ascii="Myriad Pro" w:hAnsi="Myriad Pro"/>
          <w:noProof/>
        </w:rPr>
        <w:t xml:space="preserve">lease visit </w:t>
      </w:r>
      <w:r>
        <w:rPr>
          <w:rFonts w:ascii="Myriad Pro" w:hAnsi="Myriad Pro"/>
          <w:noProof/>
        </w:rPr>
        <w:t>“</w:t>
      </w:r>
      <w:r w:rsidR="000A463A">
        <w:rPr>
          <w:rFonts w:ascii="Myriad Pro" w:hAnsi="Myriad Pro"/>
          <w:noProof/>
        </w:rPr>
        <w:t>Find Your Future Commonwealth Job</w:t>
      </w:r>
      <w:r>
        <w:rPr>
          <w:rFonts w:ascii="Myriad Pro" w:hAnsi="Myriad Pro"/>
          <w:noProof/>
        </w:rPr>
        <w:t xml:space="preserve">” </w:t>
      </w:r>
    </w:p>
    <w:p w14:paraId="69AFA2E4" w14:textId="08D33B37" w:rsidR="00297322" w:rsidRDefault="009966E3" w:rsidP="004D5C9F">
      <w:pPr>
        <w:rPr>
          <w:rFonts w:ascii="Myriad Pro" w:hAnsi="Myriad Pro"/>
          <w:noProof/>
        </w:rPr>
      </w:pPr>
      <w:hyperlink r:id="rId7" w:history="1">
        <w:r w:rsidR="00A10893" w:rsidRPr="00AA0980">
          <w:rPr>
            <w:rStyle w:val="Hyperlink"/>
            <w:rFonts w:ascii="Myriad Pro" w:hAnsi="Myriad Pro"/>
            <w:noProof/>
          </w:rPr>
          <w:t>https://www.mass.gov/find-your-future-commonwealth-job</w:t>
        </w:r>
      </w:hyperlink>
    </w:p>
    <w:p w14:paraId="3237A039" w14:textId="65F628B0" w:rsidR="0013525F" w:rsidRDefault="00D26E2B" w:rsidP="004D5C9F">
      <w:pPr>
        <w:rPr>
          <w:rFonts w:ascii="Myriad Pro" w:hAnsi="Myriad Pro"/>
          <w:noProof/>
        </w:rPr>
      </w:pPr>
      <w:r>
        <w:rPr>
          <w:rFonts w:ascii="Myriad Pro" w:hAnsi="Myriad Pro"/>
          <w:noProof/>
        </w:rPr>
        <w:t xml:space="preserve">Under the “What </w:t>
      </w:r>
      <w:r w:rsidR="00DB51D3">
        <w:rPr>
          <w:rFonts w:ascii="Myriad Pro" w:hAnsi="Myriad Pro"/>
          <w:noProof/>
        </w:rPr>
        <w:t>W</w:t>
      </w:r>
      <w:r>
        <w:rPr>
          <w:rFonts w:ascii="Myriad Pro" w:hAnsi="Myriad Pro"/>
          <w:noProof/>
        </w:rPr>
        <w:t xml:space="preserve">ould </w:t>
      </w:r>
      <w:r w:rsidR="00DB51D3">
        <w:rPr>
          <w:rFonts w:ascii="Myriad Pro" w:hAnsi="Myriad Pro"/>
          <w:noProof/>
        </w:rPr>
        <w:t>Y</w:t>
      </w:r>
      <w:r>
        <w:rPr>
          <w:rFonts w:ascii="Myriad Pro" w:hAnsi="Myriad Pro"/>
          <w:noProof/>
        </w:rPr>
        <w:t xml:space="preserve">ou </w:t>
      </w:r>
      <w:r w:rsidR="00DB51D3">
        <w:rPr>
          <w:rFonts w:ascii="Myriad Pro" w:hAnsi="Myriad Pro"/>
          <w:noProof/>
        </w:rPr>
        <w:t>L</w:t>
      </w:r>
      <w:r>
        <w:rPr>
          <w:rFonts w:ascii="Myriad Pro" w:hAnsi="Myriad Pro"/>
          <w:noProof/>
        </w:rPr>
        <w:t xml:space="preserve">ike </w:t>
      </w:r>
      <w:r w:rsidR="00DB51D3">
        <w:rPr>
          <w:rFonts w:ascii="Myriad Pro" w:hAnsi="Myriad Pro"/>
          <w:noProof/>
        </w:rPr>
        <w:t>T</w:t>
      </w:r>
      <w:r>
        <w:rPr>
          <w:rFonts w:ascii="Myriad Pro" w:hAnsi="Myriad Pro"/>
          <w:noProof/>
        </w:rPr>
        <w:t xml:space="preserve">o </w:t>
      </w:r>
      <w:r w:rsidR="00DB51D3">
        <w:rPr>
          <w:rFonts w:ascii="Myriad Pro" w:hAnsi="Myriad Pro"/>
          <w:noProof/>
        </w:rPr>
        <w:t>D</w:t>
      </w:r>
      <w:r>
        <w:rPr>
          <w:rFonts w:ascii="Myriad Pro" w:hAnsi="Myriad Pro"/>
          <w:noProof/>
        </w:rPr>
        <w:t>o?” section c</w:t>
      </w:r>
      <w:r w:rsidR="000A463A">
        <w:rPr>
          <w:rFonts w:ascii="Myriad Pro" w:hAnsi="Myriad Pro"/>
          <w:noProof/>
        </w:rPr>
        <w:t xml:space="preserve">lick on </w:t>
      </w:r>
      <w:r w:rsidR="0013525F">
        <w:rPr>
          <w:rFonts w:ascii="Myriad Pro" w:hAnsi="Myriad Pro"/>
          <w:noProof/>
        </w:rPr>
        <w:t>“</w:t>
      </w:r>
      <w:r w:rsidR="000A463A">
        <w:rPr>
          <w:rFonts w:ascii="Myriad Pro" w:hAnsi="Myriad Pro"/>
          <w:noProof/>
        </w:rPr>
        <w:t>Start Your Career-Find a Comm</w:t>
      </w:r>
      <w:r w:rsidR="0013525F">
        <w:rPr>
          <w:rFonts w:ascii="Myriad Pro" w:hAnsi="Myriad Pro"/>
          <w:noProof/>
        </w:rPr>
        <w:t>o</w:t>
      </w:r>
      <w:r w:rsidR="000A463A">
        <w:rPr>
          <w:rFonts w:ascii="Myriad Pro" w:hAnsi="Myriad Pro"/>
          <w:noProof/>
        </w:rPr>
        <w:t>nwealth Job</w:t>
      </w:r>
      <w:r>
        <w:rPr>
          <w:rFonts w:ascii="Myriad Pro" w:hAnsi="Myriad Pro"/>
          <w:noProof/>
        </w:rPr>
        <w:t>”</w:t>
      </w:r>
      <w:r w:rsidR="000A463A">
        <w:rPr>
          <w:rFonts w:ascii="Myriad Pro" w:hAnsi="Myriad Pro"/>
          <w:noProof/>
        </w:rPr>
        <w:t xml:space="preserve"> </w:t>
      </w:r>
      <w:r>
        <w:rPr>
          <w:rFonts w:ascii="Myriad Pro" w:hAnsi="Myriad Pro"/>
          <w:noProof/>
        </w:rPr>
        <w:t>.</w:t>
      </w:r>
    </w:p>
    <w:p w14:paraId="67F04AF6" w14:textId="2585576D" w:rsidR="00A10893" w:rsidRDefault="0013525F" w:rsidP="00A01642">
      <w:pPr>
        <w:rPr>
          <w:rFonts w:ascii="Myriad Pro" w:hAnsi="Myriad Pro"/>
          <w:noProof/>
        </w:rPr>
      </w:pPr>
      <w:r>
        <w:rPr>
          <w:rFonts w:ascii="Myriad Pro" w:hAnsi="Myriad Pro"/>
          <w:noProof/>
        </w:rPr>
        <w:t xml:space="preserve">On the MassCareers Job Opportunities page </w:t>
      </w:r>
      <w:r w:rsidR="00A10893">
        <w:rPr>
          <w:rFonts w:ascii="Myriad Pro" w:hAnsi="Myriad Pro"/>
          <w:noProof/>
        </w:rPr>
        <w:t>c</w:t>
      </w:r>
      <w:r w:rsidRPr="00533F82">
        <w:rPr>
          <w:rFonts w:ascii="Myriad Pro" w:hAnsi="Myriad Pro"/>
          <w:noProof/>
        </w:rPr>
        <w:t xml:space="preserve">lick on “Job Search” and in the Keyword section type “Boston Harbor Island”.  </w:t>
      </w:r>
    </w:p>
    <w:p w14:paraId="61549A2A" w14:textId="77777777" w:rsidR="006B335C" w:rsidRDefault="00410D28" w:rsidP="00A01642">
      <w:pPr>
        <w:rPr>
          <w:rFonts w:ascii="Myriad Pro" w:hAnsi="Myriad Pro"/>
          <w:noProof/>
        </w:rPr>
      </w:pPr>
      <w:r w:rsidRPr="004D5C9F">
        <w:rPr>
          <w:noProof/>
        </w:rPr>
        <w:drawing>
          <wp:anchor distT="0" distB="0" distL="114300" distR="114300" simplePos="0" relativeHeight="251658240" behindDoc="0" locked="0" layoutInCell="1" allowOverlap="1" wp14:anchorId="50B8CA23" wp14:editId="00A0643B">
            <wp:simplePos x="0" y="0"/>
            <wp:positionH relativeFrom="margin">
              <wp:posOffset>5609590</wp:posOffset>
            </wp:positionH>
            <wp:positionV relativeFrom="paragraph">
              <wp:posOffset>54610</wp:posOffset>
            </wp:positionV>
            <wp:extent cx="1152525" cy="561975"/>
            <wp:effectExtent l="0" t="0" r="9525" b="9525"/>
            <wp:wrapNone/>
            <wp:docPr id="2" name="Picture 2" descr="A picture containing text,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561975"/>
                    </a:xfrm>
                    <a:prstGeom prst="rect">
                      <a:avLst/>
                    </a:prstGeom>
                  </pic:spPr>
                </pic:pic>
              </a:graphicData>
            </a:graphic>
            <wp14:sizeRelH relativeFrom="page">
              <wp14:pctWidth>0</wp14:pctWidth>
            </wp14:sizeRelH>
            <wp14:sizeRelV relativeFrom="page">
              <wp14:pctHeight>0</wp14:pctHeight>
            </wp14:sizeRelV>
          </wp:anchor>
        </w:drawing>
      </w:r>
      <w:r w:rsidRPr="004D5C9F">
        <w:rPr>
          <w:noProof/>
        </w:rPr>
        <w:drawing>
          <wp:anchor distT="0" distB="0" distL="114300" distR="114300" simplePos="0" relativeHeight="251659264" behindDoc="0" locked="0" layoutInCell="1" allowOverlap="1" wp14:anchorId="16B1B2E7" wp14:editId="663D8FB4">
            <wp:simplePos x="0" y="0"/>
            <wp:positionH relativeFrom="column">
              <wp:posOffset>5038725</wp:posOffset>
            </wp:positionH>
            <wp:positionV relativeFrom="paragraph">
              <wp:posOffset>122555</wp:posOffset>
            </wp:positionV>
            <wp:extent cx="381000" cy="447040"/>
            <wp:effectExtent l="0" t="0" r="0" b="0"/>
            <wp:wrapNone/>
            <wp:docPr id="3" name="Picture 3" descr="dcr-logo"/>
            <wp:cNvGraphicFramePr/>
            <a:graphic xmlns:a="http://schemas.openxmlformats.org/drawingml/2006/main">
              <a:graphicData uri="http://schemas.openxmlformats.org/drawingml/2006/picture">
                <pic:pic xmlns:pic="http://schemas.openxmlformats.org/drawingml/2006/picture">
                  <pic:nvPicPr>
                    <pic:cNvPr id="3" name="Picture 3" descr="dcr-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447040"/>
                    </a:xfrm>
                    <a:prstGeom prst="rect">
                      <a:avLst/>
                    </a:prstGeom>
                    <a:noFill/>
                  </pic:spPr>
                </pic:pic>
              </a:graphicData>
            </a:graphic>
            <wp14:sizeRelH relativeFrom="page">
              <wp14:pctWidth>0</wp14:pctWidth>
            </wp14:sizeRelH>
            <wp14:sizeRelV relativeFrom="page">
              <wp14:pctHeight>0</wp14:pctHeight>
            </wp14:sizeRelV>
          </wp:anchor>
        </w:drawing>
      </w:r>
      <w:r w:rsidR="00A10893">
        <w:rPr>
          <w:rFonts w:ascii="Myriad Pro" w:hAnsi="Myriad Pro"/>
          <w:noProof/>
        </w:rPr>
        <w:t xml:space="preserve">For June opportunities please send your resume and cover letter to Alex </w:t>
      </w:r>
      <w:r w:rsidR="006B335C">
        <w:rPr>
          <w:rFonts w:ascii="Myriad Pro" w:hAnsi="Myriad Pro"/>
          <w:noProof/>
        </w:rPr>
        <w:t>H</w:t>
      </w:r>
      <w:r w:rsidR="00A10893">
        <w:rPr>
          <w:rFonts w:ascii="Myriad Pro" w:hAnsi="Myriad Pro"/>
          <w:noProof/>
        </w:rPr>
        <w:t xml:space="preserve">all </w:t>
      </w:r>
    </w:p>
    <w:p w14:paraId="6DFD355F" w14:textId="4193E212" w:rsidR="00410D28" w:rsidRDefault="00A10893" w:rsidP="00A01642">
      <w:pPr>
        <w:rPr>
          <w:rFonts w:ascii="Myriad Pro" w:hAnsi="Myriad Pro"/>
          <w:noProof/>
        </w:rPr>
      </w:pPr>
      <w:r>
        <w:rPr>
          <w:rFonts w:ascii="Myriad Pro" w:hAnsi="Myriad Pro"/>
          <w:noProof/>
        </w:rPr>
        <w:t xml:space="preserve">at </w:t>
      </w:r>
      <w:hyperlink r:id="rId10" w:history="1">
        <w:r w:rsidR="00410D28" w:rsidRPr="00AC446F">
          <w:rPr>
            <w:rStyle w:val="Hyperlink"/>
            <w:rFonts w:ascii="Myriad Pro" w:hAnsi="Myriad Pro"/>
            <w:noProof/>
          </w:rPr>
          <w:t>alex.hall@mass.gov</w:t>
        </w:r>
      </w:hyperlink>
    </w:p>
    <w:p w14:paraId="50E7007C" w14:textId="77777777" w:rsidR="00410D28" w:rsidRDefault="00410D28" w:rsidP="00A01642">
      <w:pPr>
        <w:rPr>
          <w:rFonts w:ascii="Myriad Pro" w:hAnsi="Myriad Pro"/>
          <w:noProof/>
        </w:rPr>
      </w:pPr>
    </w:p>
    <w:p w14:paraId="2AE9BCF1" w14:textId="02FC8B8B" w:rsidR="00A01642" w:rsidRPr="00A10893" w:rsidRDefault="00A01642" w:rsidP="00A01642">
      <w:pPr>
        <w:rPr>
          <w:rFonts w:ascii="Myriad Pro" w:hAnsi="Myriad Pro"/>
          <w:noProof/>
        </w:rPr>
      </w:pPr>
      <w:bookmarkStart w:id="1" w:name="_GoBack"/>
      <w:bookmarkEnd w:id="1"/>
      <w:r w:rsidRPr="00A01642">
        <w:rPr>
          <w:rFonts w:ascii="Myanmar Text" w:hAnsi="Myanmar Text" w:cs="Myanmar Text"/>
          <w:sz w:val="24"/>
          <w:szCs w:val="24"/>
          <w:u w:val="thick"/>
        </w:rPr>
        <w:t>____________________________</w:t>
      </w:r>
      <w:r w:rsidR="00DB51D3">
        <w:rPr>
          <w:rFonts w:ascii="Myanmar Text" w:hAnsi="Myanmar Text" w:cs="Myanmar Text"/>
          <w:sz w:val="24"/>
          <w:szCs w:val="24"/>
          <w:u w:val="thick"/>
        </w:rPr>
        <w:t xml:space="preserve">  </w:t>
      </w:r>
      <w:r w:rsidR="00DB51D3">
        <w:rPr>
          <w:rFonts w:ascii="Myanmar Text" w:hAnsi="Myanmar Text" w:cs="Myanmar Text"/>
          <w:sz w:val="24"/>
          <w:szCs w:val="24"/>
          <w:u w:val="thick"/>
        </w:rPr>
        <w:softHyphen/>
      </w:r>
      <w:r w:rsidR="00DB51D3">
        <w:rPr>
          <w:rFonts w:ascii="Myanmar Text" w:hAnsi="Myanmar Text" w:cs="Myanmar Text"/>
          <w:sz w:val="24"/>
          <w:szCs w:val="24"/>
          <w:u w:val="thick"/>
        </w:rPr>
        <w:softHyphen/>
      </w:r>
      <w:r w:rsidRPr="00A01642">
        <w:rPr>
          <w:rFonts w:ascii="Myanmar Text" w:hAnsi="Myanmar Text" w:cs="Myanmar Text"/>
          <w:sz w:val="24"/>
          <w:szCs w:val="24"/>
          <w:u w:val="thick"/>
        </w:rPr>
        <w:t>_____________________</w:t>
      </w:r>
      <w:r w:rsidR="00DB51D3">
        <w:rPr>
          <w:rFonts w:ascii="Myanmar Text" w:hAnsi="Myanmar Text" w:cs="Myanmar Text"/>
          <w:sz w:val="24"/>
          <w:szCs w:val="24"/>
          <w:u w:val="thick"/>
        </w:rPr>
        <w:softHyphen/>
      </w:r>
      <w:r w:rsidR="00DB51D3">
        <w:rPr>
          <w:rFonts w:ascii="Myanmar Text" w:hAnsi="Myanmar Text" w:cs="Myanmar Text"/>
          <w:sz w:val="24"/>
          <w:szCs w:val="24"/>
          <w:u w:val="thick"/>
        </w:rPr>
        <w:softHyphen/>
      </w:r>
      <w:r w:rsidR="00DB51D3">
        <w:rPr>
          <w:rFonts w:ascii="Myanmar Text" w:hAnsi="Myanmar Text" w:cs="Myanmar Text"/>
          <w:sz w:val="24"/>
          <w:szCs w:val="24"/>
          <w:u w:val="thick"/>
        </w:rPr>
        <w:softHyphen/>
      </w:r>
      <w:r w:rsidR="00DB51D3">
        <w:rPr>
          <w:rFonts w:ascii="Myanmar Text" w:hAnsi="Myanmar Text" w:cs="Myanmar Text"/>
          <w:sz w:val="24"/>
          <w:szCs w:val="24"/>
          <w:u w:val="thick"/>
          <w:vertAlign w:val="subscript"/>
        </w:rPr>
        <w:softHyphen/>
      </w:r>
      <w:r w:rsidR="00DB51D3">
        <w:rPr>
          <w:rFonts w:ascii="Myanmar Text" w:hAnsi="Myanmar Text" w:cs="Myanmar Text"/>
          <w:sz w:val="24"/>
          <w:szCs w:val="24"/>
          <w:u w:val="thick"/>
          <w:vertAlign w:val="subscript"/>
        </w:rPr>
        <w:softHyphen/>
      </w:r>
      <w:r w:rsidRPr="00A01642">
        <w:rPr>
          <w:rFonts w:ascii="Myanmar Text" w:hAnsi="Myanmar Text" w:cs="Myanmar Text"/>
          <w:sz w:val="24"/>
          <w:szCs w:val="24"/>
          <w:u w:val="thick"/>
        </w:rPr>
        <w:t>_________________________________________________________</w:t>
      </w:r>
    </w:p>
    <w:p w14:paraId="38CC3B7C" w14:textId="7FFD7044" w:rsidR="00717D5C" w:rsidRPr="004F4257" w:rsidRDefault="00717D5C">
      <w:pPr>
        <w:rPr>
          <w:rFonts w:ascii="Myriad Pro" w:hAnsi="Myriad Pro"/>
        </w:rPr>
      </w:pPr>
      <w:r w:rsidRPr="004F4257">
        <w:rPr>
          <w:rFonts w:ascii="Myriad Pro" w:hAnsi="Myriad Pro"/>
        </w:rPr>
        <w:t>DCR is an Affirmative Action/Equal Opportunity Employer</w:t>
      </w:r>
    </w:p>
    <w:sectPr w:rsidR="00717D5C" w:rsidRPr="004F4257" w:rsidSect="00F13C46">
      <w:pgSz w:w="12240" w:h="15840" w:code="1"/>
      <w:pgMar w:top="360" w:right="720"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65E8"/>
    <w:multiLevelType w:val="hybridMultilevel"/>
    <w:tmpl w:val="A6B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C2A0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DFA36E5"/>
    <w:multiLevelType w:val="hybridMultilevel"/>
    <w:tmpl w:val="369E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81145"/>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19"/>
    <w:rsid w:val="000058DD"/>
    <w:rsid w:val="0005556D"/>
    <w:rsid w:val="000758AE"/>
    <w:rsid w:val="00082F6E"/>
    <w:rsid w:val="000A463A"/>
    <w:rsid w:val="000C796E"/>
    <w:rsid w:val="000D6297"/>
    <w:rsid w:val="000D655A"/>
    <w:rsid w:val="000E11C1"/>
    <w:rsid w:val="0013525F"/>
    <w:rsid w:val="001437E8"/>
    <w:rsid w:val="00187B9F"/>
    <w:rsid w:val="001A206B"/>
    <w:rsid w:val="001D6ED0"/>
    <w:rsid w:val="001E2C44"/>
    <w:rsid w:val="00216D57"/>
    <w:rsid w:val="00240763"/>
    <w:rsid w:val="00246AC4"/>
    <w:rsid w:val="00297322"/>
    <w:rsid w:val="002D1B4C"/>
    <w:rsid w:val="002D7133"/>
    <w:rsid w:val="003013A2"/>
    <w:rsid w:val="00305219"/>
    <w:rsid w:val="00306AFE"/>
    <w:rsid w:val="003561E8"/>
    <w:rsid w:val="00377CBD"/>
    <w:rsid w:val="00382429"/>
    <w:rsid w:val="00390022"/>
    <w:rsid w:val="003A5632"/>
    <w:rsid w:val="003A6220"/>
    <w:rsid w:val="003A7143"/>
    <w:rsid w:val="003C430B"/>
    <w:rsid w:val="003D58FB"/>
    <w:rsid w:val="003E5EE1"/>
    <w:rsid w:val="00410D28"/>
    <w:rsid w:val="004A7A9B"/>
    <w:rsid w:val="004C151A"/>
    <w:rsid w:val="004D5C9F"/>
    <w:rsid w:val="004F4257"/>
    <w:rsid w:val="00501A40"/>
    <w:rsid w:val="0051670B"/>
    <w:rsid w:val="00537AD9"/>
    <w:rsid w:val="00565568"/>
    <w:rsid w:val="0056674D"/>
    <w:rsid w:val="00586423"/>
    <w:rsid w:val="0059511F"/>
    <w:rsid w:val="005C3776"/>
    <w:rsid w:val="00605EEB"/>
    <w:rsid w:val="006537D9"/>
    <w:rsid w:val="00682935"/>
    <w:rsid w:val="006943E7"/>
    <w:rsid w:val="006B335C"/>
    <w:rsid w:val="007018BB"/>
    <w:rsid w:val="00717D5C"/>
    <w:rsid w:val="00745CCA"/>
    <w:rsid w:val="007914FF"/>
    <w:rsid w:val="007B2BD4"/>
    <w:rsid w:val="007E3CF1"/>
    <w:rsid w:val="007E776B"/>
    <w:rsid w:val="00814FEC"/>
    <w:rsid w:val="00815325"/>
    <w:rsid w:val="00867363"/>
    <w:rsid w:val="00880940"/>
    <w:rsid w:val="00890296"/>
    <w:rsid w:val="008B33C2"/>
    <w:rsid w:val="008E0C66"/>
    <w:rsid w:val="008F42B6"/>
    <w:rsid w:val="0092757C"/>
    <w:rsid w:val="009440CC"/>
    <w:rsid w:val="00950A5B"/>
    <w:rsid w:val="00961046"/>
    <w:rsid w:val="009966E3"/>
    <w:rsid w:val="009C2D2D"/>
    <w:rsid w:val="009D45EB"/>
    <w:rsid w:val="00A01642"/>
    <w:rsid w:val="00A10893"/>
    <w:rsid w:val="00A25FD3"/>
    <w:rsid w:val="00A363C9"/>
    <w:rsid w:val="00A97DF2"/>
    <w:rsid w:val="00AD0A0C"/>
    <w:rsid w:val="00AD17DF"/>
    <w:rsid w:val="00AF3929"/>
    <w:rsid w:val="00B0389D"/>
    <w:rsid w:val="00B05143"/>
    <w:rsid w:val="00B86309"/>
    <w:rsid w:val="00B91C0A"/>
    <w:rsid w:val="00B953EB"/>
    <w:rsid w:val="00C03794"/>
    <w:rsid w:val="00C265B5"/>
    <w:rsid w:val="00C33481"/>
    <w:rsid w:val="00C7184D"/>
    <w:rsid w:val="00C8227B"/>
    <w:rsid w:val="00C91719"/>
    <w:rsid w:val="00CA7438"/>
    <w:rsid w:val="00CB5E63"/>
    <w:rsid w:val="00CB7450"/>
    <w:rsid w:val="00D149EE"/>
    <w:rsid w:val="00D26E2B"/>
    <w:rsid w:val="00D317AA"/>
    <w:rsid w:val="00D43AFF"/>
    <w:rsid w:val="00D70323"/>
    <w:rsid w:val="00DB51D3"/>
    <w:rsid w:val="00DC324B"/>
    <w:rsid w:val="00DE179A"/>
    <w:rsid w:val="00E10A95"/>
    <w:rsid w:val="00E26577"/>
    <w:rsid w:val="00E364D8"/>
    <w:rsid w:val="00E940EB"/>
    <w:rsid w:val="00EA13FA"/>
    <w:rsid w:val="00EC6149"/>
    <w:rsid w:val="00F13C46"/>
    <w:rsid w:val="00F3664D"/>
    <w:rsid w:val="00F37FF9"/>
    <w:rsid w:val="00F5593E"/>
    <w:rsid w:val="00F9678F"/>
    <w:rsid w:val="00FB31D1"/>
    <w:rsid w:val="00FB4FCB"/>
    <w:rsid w:val="00FD70D8"/>
    <w:rsid w:val="00FE40C1"/>
    <w:rsid w:val="00FE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4764"/>
  <w15:docId w15:val="{CF888927-DE0C-44AD-A7DA-FF54C701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5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D5C"/>
    <w:rPr>
      <w:color w:val="0000FF"/>
      <w:u w:val="single"/>
    </w:rPr>
  </w:style>
  <w:style w:type="paragraph" w:customStyle="1" w:styleId="introtxt">
    <w:name w:val="introtxt"/>
    <w:basedOn w:val="Normal"/>
    <w:rsid w:val="00814FEC"/>
    <w:pPr>
      <w:spacing w:before="100" w:beforeAutospacing="1" w:after="100" w:afterAutospacing="1"/>
    </w:pPr>
    <w:rPr>
      <w:rFonts w:ascii="Verdana" w:hAnsi="Verdana"/>
      <w:sz w:val="17"/>
      <w:szCs w:val="17"/>
    </w:rPr>
  </w:style>
  <w:style w:type="paragraph" w:styleId="BalloonText">
    <w:name w:val="Balloon Text"/>
    <w:basedOn w:val="Normal"/>
    <w:link w:val="BalloonTextChar"/>
    <w:rsid w:val="00F5593E"/>
    <w:rPr>
      <w:rFonts w:ascii="Tahoma" w:hAnsi="Tahoma" w:cs="Tahoma"/>
      <w:sz w:val="16"/>
      <w:szCs w:val="16"/>
    </w:rPr>
  </w:style>
  <w:style w:type="character" w:customStyle="1" w:styleId="BalloonTextChar">
    <w:name w:val="Balloon Text Char"/>
    <w:basedOn w:val="DefaultParagraphFont"/>
    <w:link w:val="BalloonText"/>
    <w:rsid w:val="00F5593E"/>
    <w:rPr>
      <w:rFonts w:ascii="Tahoma" w:hAnsi="Tahoma" w:cs="Tahoma"/>
      <w:sz w:val="16"/>
      <w:szCs w:val="16"/>
    </w:rPr>
  </w:style>
  <w:style w:type="character" w:styleId="FollowedHyperlink">
    <w:name w:val="FollowedHyperlink"/>
    <w:basedOn w:val="DefaultParagraphFont"/>
    <w:rsid w:val="002D7133"/>
    <w:rPr>
      <w:color w:val="800080" w:themeColor="followedHyperlink"/>
      <w:u w:val="single"/>
    </w:rPr>
  </w:style>
  <w:style w:type="paragraph" w:styleId="ListParagraph">
    <w:name w:val="List Paragraph"/>
    <w:basedOn w:val="Normal"/>
    <w:uiPriority w:val="34"/>
    <w:qFormat/>
    <w:rsid w:val="001D6ED0"/>
    <w:pPr>
      <w:ind w:left="720"/>
      <w:contextualSpacing/>
    </w:pPr>
  </w:style>
  <w:style w:type="character" w:styleId="UnresolvedMention">
    <w:name w:val="Unresolved Mention"/>
    <w:basedOn w:val="DefaultParagraphFont"/>
    <w:uiPriority w:val="99"/>
    <w:semiHidden/>
    <w:unhideWhenUsed/>
    <w:rsid w:val="001A2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mass.gov/find-your-future-commonwealth-jo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tonharborisland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x.hall@mass.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BAD8-5754-4696-8DD1-2A2CF5DA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423</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Management</Company>
  <LinksUpToDate>false</LinksUpToDate>
  <CharactersWithSpaces>3199</CharactersWithSpaces>
  <SharedDoc>false</SharedDoc>
  <HLinks>
    <vt:vector size="24" baseType="variant">
      <vt:variant>
        <vt:i4>2883632</vt:i4>
      </vt:variant>
      <vt:variant>
        <vt:i4>3</vt:i4>
      </vt:variant>
      <vt:variant>
        <vt:i4>0</vt:i4>
      </vt:variant>
      <vt:variant>
        <vt:i4>5</vt:i4>
      </vt:variant>
      <vt:variant>
        <vt:lpwstr>http://www.mass.gov/portal/</vt:lpwstr>
      </vt:variant>
      <vt:variant>
        <vt:lpwstr/>
      </vt:variant>
      <vt:variant>
        <vt:i4>3145854</vt:i4>
      </vt:variant>
      <vt:variant>
        <vt:i4>0</vt:i4>
      </vt:variant>
      <vt:variant>
        <vt:i4>0</vt:i4>
      </vt:variant>
      <vt:variant>
        <vt:i4>5</vt:i4>
      </vt:variant>
      <vt:variant>
        <vt:lpwstr>http://www.bostonharborislands.org/</vt:lpwstr>
      </vt:variant>
      <vt:variant>
        <vt:lpwstr/>
      </vt:variant>
      <vt:variant>
        <vt:i4>4259899</vt:i4>
      </vt:variant>
      <vt:variant>
        <vt:i4>-1</vt:i4>
      </vt:variant>
      <vt:variant>
        <vt:i4>1031</vt:i4>
      </vt:variant>
      <vt:variant>
        <vt:i4>4</vt:i4>
      </vt:variant>
      <vt:variant>
        <vt:lpwstr>http://www.google.com/url?sa=i&amp;source=images&amp;cd=&amp;cad=rja&amp;docid=3V-Yo7CVWRetfM&amp;tbnid=bKUTkRZ-eQwRRM:&amp;ved=0CAgQjRwwAA&amp;url=http%3A%2F%2Fwww.networkingfriends.net%2Fresources.html&amp;ei=JoonUa_CE8by0wGKmoGYBw&amp;psig=AFQjCNG9tR-OR1ycxNgPspMG1MjzvlKstQ&amp;ust=1361632166362577</vt:lpwstr>
      </vt:variant>
      <vt:variant>
        <vt:lpwstr/>
      </vt:variant>
      <vt:variant>
        <vt:i4>7274516</vt:i4>
      </vt:variant>
      <vt:variant>
        <vt:i4>-1</vt:i4>
      </vt:variant>
      <vt:variant>
        <vt:i4>1031</vt:i4>
      </vt:variant>
      <vt:variant>
        <vt:i4>1</vt:i4>
      </vt:variant>
      <vt:variant>
        <vt:lpwstr>http://t3.gstatic.com/images?q=tbn:ANd9GcTfKp6r0KjtBmRp99DAlYj25YD7Y6TUeRiyiRuHqD90OzjUzA_tgw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Sarno-Bucca, Denise (DCR)</cp:lastModifiedBy>
  <cp:revision>4</cp:revision>
  <cp:lastPrinted>2020-12-09T14:13:00Z</cp:lastPrinted>
  <dcterms:created xsi:type="dcterms:W3CDTF">2020-12-08T14:51:00Z</dcterms:created>
  <dcterms:modified xsi:type="dcterms:W3CDTF">2020-12-09T14:28:00Z</dcterms:modified>
</cp:coreProperties>
</file>