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3406" w14:textId="77777777" w:rsidR="0056674D" w:rsidRDefault="00DC324B" w:rsidP="007018BB">
      <w:pPr>
        <w:ind w:left="-180"/>
      </w:pPr>
      <w:r>
        <w:rPr>
          <w:noProof/>
        </w:rPr>
        <mc:AlternateContent>
          <mc:Choice Requires="wps">
            <w:drawing>
              <wp:inline distT="0" distB="0" distL="0" distR="0" wp14:anchorId="0E12C34A" wp14:editId="175F7005">
                <wp:extent cx="6915150" cy="1152525"/>
                <wp:effectExtent l="0" t="0" r="19050" b="476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52525"/>
                        </a:xfrm>
                        <a:prstGeom prst="rect">
                          <a:avLst/>
                        </a:prstGeom>
                        <a:solidFill>
                          <a:schemeClr val="tx1"/>
                        </a:solidFill>
                        <a:ln w="38100">
                          <a:noFill/>
                          <a:miter lim="800000"/>
                          <a:headEnd/>
                          <a:tailEnd/>
                        </a:ln>
                        <a:effectLst>
                          <a:outerShdw dist="28398" dir="3806097" algn="ctr" rotWithShape="0">
                            <a:schemeClr val="lt1">
                              <a:lumMod val="50000"/>
                              <a:lumOff val="0"/>
                              <a:alpha val="50000"/>
                            </a:schemeClr>
                          </a:outerShdw>
                        </a:effectLst>
                      </wps:spPr>
                      <wps:txb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4530F5DA" w14:textId="530C429F" w:rsidR="00867363" w:rsidRPr="001A206B" w:rsidRDefault="00DC324B" w:rsidP="00A97DF2">
                            <w:pPr>
                              <w:shd w:val="clear" w:color="auto" w:fill="000000" w:themeFill="text1"/>
                              <w:rPr>
                                <w:rFonts w:ascii="Myriad Pro" w:hAnsi="Myriad Pro"/>
                                <w:color w:val="FFFFFF" w:themeColor="background1"/>
                                <w:sz w:val="56"/>
                                <w:szCs w:val="56"/>
                              </w:rPr>
                            </w:pPr>
                            <w:r w:rsidRPr="001A206B">
                              <w:rPr>
                                <w:rFonts w:ascii="Myriad Pro" w:hAnsi="Myriad Pro"/>
                                <w:color w:val="FFFFFF" w:themeColor="background1"/>
                                <w:sz w:val="56"/>
                                <w:szCs w:val="56"/>
                              </w:rPr>
                              <w:t>Recreation Facilities Supervisor III</w:t>
                            </w:r>
                          </w:p>
                          <w:p w14:paraId="1864BC22" w14:textId="77777777" w:rsidR="001A206B" w:rsidRPr="00A97DF2" w:rsidRDefault="001A206B" w:rsidP="00A97DF2">
                            <w:pPr>
                              <w:shd w:val="clear" w:color="auto" w:fill="000000" w:themeFill="text1"/>
                              <w:rPr>
                                <w:b/>
                                <w:color w:val="FFFFFF" w:themeColor="background1"/>
                                <w:sz w:val="56"/>
                                <w:szCs w:val="56"/>
                              </w:rPr>
                            </w:pPr>
                          </w:p>
                        </w:txbxContent>
                      </wps:txbx>
                      <wps:bodyPr rot="0" vert="horz" wrap="square" lIns="91440" tIns="45720" rIns="91440" bIns="45720" anchor="t" anchorCtr="0" upright="1">
                        <a:noAutofit/>
                      </wps:bodyPr>
                    </wps:wsp>
                  </a:graphicData>
                </a:graphic>
              </wp:inline>
            </w:drawing>
          </mc:Choice>
          <mc:Fallback>
            <w:pict>
              <v:shapetype w14:anchorId="0E12C34A" id="_x0000_t202" coordsize="21600,21600" o:spt="202" path="m,l,21600r21600,l21600,xe">
                <v:stroke joinstyle="miter"/>
                <v:path gradientshapeok="t" o:connecttype="rect"/>
              </v:shapetype>
              <v:shape id="Text Box 2" o:spid="_x0000_s1026" type="#_x0000_t202" style="width:544.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hhQIAAPoEAAAOAAAAZHJzL2Uyb0RvYy54bWysVF1P2zAUfZ+0/2D5fSQpFNqIFDEY0yT2&#10;IcG0Z9d2GmuOr2e7TeDX7/qmQMX2NK2VIn9cH59z77k+vxh7y3Y6RAOu4dVRyZl2EpRxm4Z/v795&#10;t+AsJuGUsOB0wx905Bert2/OB1/rGXRglQ4MQVysB9/wLiVfF0WUne5FPAKvHW62EHqRcBo2hQpi&#10;QPTeFrOyPC0GCMoHkDpGXL2eNvmK8NtWy/S1baNOzDYcuSX6Bvqu87dYnYt6E4TvjNzTEP/AohfG&#10;4aXPUNciCbYN5g+o3sgAEdp0JKEvoG2N1KQB1VTlKzV3nfCatGByon9OU/x/sPLL7ltgRmHtOHOi&#10;xxLd6zGx9zCyWc7O4GONQXcew9KIyzkyK43+FuTPyBxcdcJt9GUIMHRaKGRX5ZPFwdEJJ2aQ9fAZ&#10;FF4jtgkIaGxDnwExGQzRsUoPz5XJVCQuni6reTXHLYl7VTWf4Z/uEPXTcR9i+qihZ3nQ8IClJ3ix&#10;u40p0xH1UwjRB2vUjbGWJtlu+soGthNolDROAlDkYZR1bGj48aIqS0J2kM+Tg3qT0MbW9A1flPk3&#10;GSun44NTFJKEsdMYmViXr9VkUKRH8rcIcdepgSmTBcwWx0tsHmXQrceL8rRcnnEm7AbbTKbAWYD0&#10;w6SOPJLz9RcdNk2lstsecz5pm7+ww2Vsjml5T1hY34lXgUiX2jHnh9IIT0xpdiCCKp6LPJU7jesR&#10;pWcbrEE9YO2RMxUYHwwcdBAeORuw+Roef21F0JzZTw79s6xOTnK30uRkfjbDSTjcWR/uCCcRCsuG&#10;+aHhVZo6fOuD2XR405QGB5foudaQG15Y7Z2KDUZ69o9B7uDDOUW9PFmr3wAAAP//AwBQSwMEFAAG&#10;AAgAAAAhAMQRqNrZAAAABgEAAA8AAABkcnMvZG93bnJldi54bWxMj0FPwzAMhe9I/IfISNxYOtCg&#10;lKYTmsR1jDFx9hrTVmuc0qRd9+/xuLCL5adnvfc5X06uVSP1ofFsYD5LQBGX3jZcGdh9vt2loEJE&#10;tth6JgMnCrAsrq9yzKw/8geN21gpCeGQoYE6xi7TOpQ1OQwz3xGL9+17h1FkX2nb41HCXavvk+RR&#10;O2xYGmrsaFVTedgOTkpwtRl/usO0ft8Mp6fF1/qh35ExtzfT6wuoSFP8P4YzvqBDIUx7P7ANqjUg&#10;j8S/efaS9Fn0XrZ0vgBd5PoSv/gFAAD//wMAUEsBAi0AFAAGAAgAAAAhALaDOJL+AAAA4QEAABMA&#10;AAAAAAAAAAAAAAAAAAAAAFtDb250ZW50X1R5cGVzXS54bWxQSwECLQAUAAYACAAAACEAOP0h/9YA&#10;AACUAQAACwAAAAAAAAAAAAAAAAAvAQAAX3JlbHMvLnJlbHNQSwECLQAUAAYACAAAACEAmmfsIYUC&#10;AAD6BAAADgAAAAAAAAAAAAAAAAAuAgAAZHJzL2Uyb0RvYy54bWxQSwECLQAUAAYACAAAACEAxBGo&#10;2tkAAAAGAQAADwAAAAAAAAAAAAAAAADfBAAAZHJzL2Rvd25yZXYueG1sUEsFBgAAAAAEAAQA8wAA&#10;AOUFAAAAAA==&#10;" fillcolor="black [3213]" stroked="f" strokeweight="3pt">
                <v:shadow on="t" color="#7f7f7f [1601]" opacity=".5" offset="1pt"/>
                <v:textbo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4530F5DA" w14:textId="530C429F" w:rsidR="00867363" w:rsidRPr="001A206B" w:rsidRDefault="00DC324B" w:rsidP="00A97DF2">
                      <w:pPr>
                        <w:shd w:val="clear" w:color="auto" w:fill="000000" w:themeFill="text1"/>
                        <w:rPr>
                          <w:rFonts w:ascii="Myriad Pro" w:hAnsi="Myriad Pro"/>
                          <w:color w:val="FFFFFF" w:themeColor="background1"/>
                          <w:sz w:val="56"/>
                          <w:szCs w:val="56"/>
                        </w:rPr>
                      </w:pPr>
                      <w:r w:rsidRPr="001A206B">
                        <w:rPr>
                          <w:rFonts w:ascii="Myriad Pro" w:hAnsi="Myriad Pro"/>
                          <w:color w:val="FFFFFF" w:themeColor="background1"/>
                          <w:sz w:val="56"/>
                          <w:szCs w:val="56"/>
                        </w:rPr>
                        <w:t>Recreation Facilities Supervisor III</w:t>
                      </w:r>
                    </w:p>
                    <w:p w14:paraId="1864BC22" w14:textId="77777777" w:rsidR="001A206B" w:rsidRPr="00A97DF2" w:rsidRDefault="001A206B" w:rsidP="00A97DF2">
                      <w:pPr>
                        <w:shd w:val="clear" w:color="auto" w:fill="000000" w:themeFill="text1"/>
                        <w:rPr>
                          <w:b/>
                          <w:color w:val="FFFFFF" w:themeColor="background1"/>
                          <w:sz w:val="56"/>
                          <w:szCs w:val="56"/>
                        </w:rPr>
                      </w:pPr>
                    </w:p>
                  </w:txbxContent>
                </v:textbox>
                <w10:anchorlock/>
              </v:shape>
            </w:pict>
          </mc:Fallback>
        </mc:AlternateContent>
      </w:r>
    </w:p>
    <w:p w14:paraId="06819B55" w14:textId="7E53EFC3" w:rsidR="006943E7" w:rsidRPr="003561E8" w:rsidRDefault="00F13C46" w:rsidP="00CB5E63">
      <w:pPr>
        <w:pBdr>
          <w:bottom w:val="single" w:sz="4" w:space="1" w:color="auto"/>
        </w:pBdr>
        <w:autoSpaceDE w:val="0"/>
        <w:autoSpaceDN w:val="0"/>
        <w:adjustRightInd w:val="0"/>
        <w:rPr>
          <w:rFonts w:ascii="Myriad Pro" w:hAnsi="Myriad Pro" w:cs="Times-Bold"/>
          <w:b/>
          <w:bCs/>
          <w:i/>
          <w:color w:val="000000"/>
          <w:sz w:val="44"/>
          <w:szCs w:val="44"/>
        </w:rPr>
      </w:pPr>
      <w:r w:rsidRPr="003561E8">
        <w:rPr>
          <w:rFonts w:ascii="Myriad Pro" w:hAnsi="Myriad Pro" w:cs="Times-Bold"/>
          <w:b/>
          <w:bCs/>
          <w:color w:val="000000"/>
          <w:sz w:val="52"/>
          <w:szCs w:val="52"/>
        </w:rPr>
        <w:t xml:space="preserve">Boston Harbor Islands </w:t>
      </w:r>
      <w:r w:rsidR="00082F6E">
        <w:rPr>
          <w:rFonts w:ascii="Myriad Pro" w:hAnsi="Myriad Pro" w:cs="Times-Bold"/>
          <w:b/>
          <w:bCs/>
          <w:color w:val="000000"/>
          <w:sz w:val="52"/>
          <w:szCs w:val="52"/>
        </w:rPr>
        <w:t>– Spectacle Island</w:t>
      </w:r>
    </w:p>
    <w:p w14:paraId="3530B47E" w14:textId="77777777" w:rsidR="00FD70D8" w:rsidRPr="003561E8" w:rsidRDefault="00FD70D8">
      <w:pPr>
        <w:rPr>
          <w:rFonts w:ascii="Myriad Pro" w:hAnsi="Myriad Pro"/>
          <w:b/>
          <w:sz w:val="22"/>
          <w:szCs w:val="22"/>
        </w:rPr>
      </w:pPr>
    </w:p>
    <w:p w14:paraId="28890A7C" w14:textId="77777777" w:rsidR="003561E8" w:rsidRPr="007B2BD4" w:rsidRDefault="003561E8" w:rsidP="00B953EB">
      <w:pPr>
        <w:autoSpaceDE w:val="0"/>
        <w:autoSpaceDN w:val="0"/>
        <w:adjustRightInd w:val="0"/>
        <w:rPr>
          <w:rFonts w:ascii="Myriad Pro" w:hAnsi="Myriad Pro"/>
          <w:b/>
          <w:sz w:val="22"/>
          <w:szCs w:val="22"/>
          <w:u w:val="single"/>
        </w:rPr>
      </w:pPr>
      <w:r w:rsidRPr="007B2BD4">
        <w:rPr>
          <w:rFonts w:ascii="Myriad Pro" w:hAnsi="Myriad Pro"/>
          <w:b/>
          <w:sz w:val="22"/>
          <w:szCs w:val="22"/>
          <w:u w:val="single"/>
        </w:rPr>
        <w:t>JOB OVERVIEW:</w:t>
      </w:r>
    </w:p>
    <w:p w14:paraId="10F20AD2" w14:textId="0AD90366" w:rsidR="003561E8" w:rsidRPr="00FE49B3" w:rsidRDefault="003E5EE1" w:rsidP="00B953EB">
      <w:pPr>
        <w:autoSpaceDE w:val="0"/>
        <w:autoSpaceDN w:val="0"/>
        <w:adjustRightInd w:val="0"/>
        <w:rPr>
          <w:rFonts w:ascii="Myriad Pro" w:hAnsi="Myriad Pro"/>
          <w:i/>
          <w:sz w:val="22"/>
          <w:szCs w:val="22"/>
        </w:rPr>
      </w:pPr>
      <w:r>
        <w:rPr>
          <w:rFonts w:ascii="Myriad Pro" w:hAnsi="Myriad Pro"/>
          <w:i/>
          <w:sz w:val="22"/>
          <w:szCs w:val="22"/>
        </w:rPr>
        <w:t xml:space="preserve">Do you enjoy working outdoors? </w:t>
      </w:r>
      <w:r w:rsidR="00246AC4">
        <w:rPr>
          <w:rFonts w:ascii="Myriad Pro" w:hAnsi="Myriad Pro"/>
          <w:i/>
          <w:sz w:val="22"/>
          <w:szCs w:val="22"/>
        </w:rPr>
        <w:t xml:space="preserve">Do you enjoy the beach? </w:t>
      </w:r>
      <w:r>
        <w:rPr>
          <w:rFonts w:ascii="Myriad Pro" w:hAnsi="Myriad Pro"/>
          <w:i/>
          <w:sz w:val="22"/>
          <w:szCs w:val="22"/>
        </w:rPr>
        <w:t xml:space="preserve">Work on Spectacle Island supervising the swimming beach and interacting </w:t>
      </w:r>
      <w:r w:rsidR="003561E8" w:rsidRPr="00FE49B3">
        <w:rPr>
          <w:rFonts w:ascii="Myriad Pro" w:hAnsi="Myriad Pro"/>
          <w:i/>
          <w:sz w:val="22"/>
          <w:szCs w:val="22"/>
        </w:rPr>
        <w:t xml:space="preserve">with </w:t>
      </w:r>
      <w:r w:rsidR="00DC324B">
        <w:rPr>
          <w:rFonts w:ascii="Myriad Pro" w:hAnsi="Myriad Pro"/>
          <w:i/>
          <w:sz w:val="22"/>
          <w:szCs w:val="22"/>
        </w:rPr>
        <w:t>beach patrons</w:t>
      </w:r>
      <w:r>
        <w:rPr>
          <w:rFonts w:ascii="Myriad Pro" w:hAnsi="Myriad Pro"/>
          <w:i/>
          <w:sz w:val="22"/>
          <w:szCs w:val="22"/>
        </w:rPr>
        <w:t xml:space="preserve"> </w:t>
      </w:r>
      <w:r w:rsidR="003561E8" w:rsidRPr="00FE49B3">
        <w:rPr>
          <w:rFonts w:ascii="Myriad Pro" w:hAnsi="Myriad Pro"/>
          <w:i/>
          <w:sz w:val="22"/>
          <w:szCs w:val="22"/>
        </w:rPr>
        <w:t>all in one of the coolest parks in Massachusetts!</w:t>
      </w:r>
    </w:p>
    <w:p w14:paraId="3095D1BD" w14:textId="77777777" w:rsidR="003561E8" w:rsidRPr="003561E8" w:rsidRDefault="003561E8" w:rsidP="00B953EB">
      <w:pPr>
        <w:autoSpaceDE w:val="0"/>
        <w:autoSpaceDN w:val="0"/>
        <w:adjustRightInd w:val="0"/>
        <w:rPr>
          <w:rFonts w:ascii="Myriad Pro" w:hAnsi="Myriad Pro"/>
          <w:b/>
          <w:sz w:val="22"/>
          <w:szCs w:val="22"/>
        </w:rPr>
      </w:pPr>
    </w:p>
    <w:p w14:paraId="7E9C0304" w14:textId="77777777" w:rsidR="0056674D" w:rsidRPr="007B2BD4" w:rsidRDefault="003561E8" w:rsidP="00B953EB">
      <w:pPr>
        <w:autoSpaceDE w:val="0"/>
        <w:autoSpaceDN w:val="0"/>
        <w:adjustRightInd w:val="0"/>
        <w:rPr>
          <w:rFonts w:ascii="Myriad Pro" w:hAnsi="Myriad Pro"/>
          <w:color w:val="000000"/>
          <w:sz w:val="22"/>
          <w:szCs w:val="22"/>
          <w:u w:val="single"/>
        </w:rPr>
      </w:pPr>
      <w:r w:rsidRPr="007B2BD4">
        <w:rPr>
          <w:rFonts w:ascii="Myriad Pro" w:hAnsi="Myriad Pro"/>
          <w:b/>
          <w:sz w:val="22"/>
          <w:szCs w:val="22"/>
          <w:u w:val="single"/>
        </w:rPr>
        <w:t xml:space="preserve">SPECIFIC </w:t>
      </w:r>
      <w:r w:rsidR="0056674D" w:rsidRPr="007B2BD4">
        <w:rPr>
          <w:rFonts w:ascii="Myriad Pro" w:hAnsi="Myriad Pro"/>
          <w:b/>
          <w:sz w:val="22"/>
          <w:szCs w:val="22"/>
          <w:u w:val="single"/>
        </w:rPr>
        <w:t>RESPONSIBILITIES:</w:t>
      </w:r>
    </w:p>
    <w:p w14:paraId="422CBBF8" w14:textId="1F7290CD" w:rsidR="000058DD" w:rsidRDefault="00F9678F" w:rsidP="00F9678F">
      <w:pPr>
        <w:autoSpaceDE w:val="0"/>
        <w:autoSpaceDN w:val="0"/>
        <w:adjustRightInd w:val="0"/>
        <w:rPr>
          <w:rFonts w:ascii="Myriad Pro" w:hAnsi="Myriad Pro"/>
          <w:color w:val="000000"/>
          <w:sz w:val="22"/>
          <w:szCs w:val="22"/>
        </w:rPr>
      </w:pPr>
      <w:r w:rsidRPr="003561E8">
        <w:rPr>
          <w:rFonts w:ascii="Myriad Pro" w:hAnsi="Myriad Pro"/>
          <w:color w:val="000000"/>
          <w:sz w:val="22"/>
          <w:szCs w:val="22"/>
        </w:rPr>
        <w:t xml:space="preserve">The </w:t>
      </w:r>
      <w:r w:rsidR="00B953EB" w:rsidRPr="003561E8">
        <w:rPr>
          <w:rFonts w:ascii="Myriad Pro" w:hAnsi="Myriad Pro"/>
          <w:color w:val="000000"/>
          <w:sz w:val="22"/>
          <w:szCs w:val="22"/>
        </w:rPr>
        <w:t xml:space="preserve">basic role of the </w:t>
      </w:r>
      <w:r w:rsidR="00DC324B">
        <w:rPr>
          <w:rFonts w:ascii="Myriad Pro" w:hAnsi="Myriad Pro"/>
          <w:color w:val="000000"/>
          <w:sz w:val="22"/>
          <w:szCs w:val="22"/>
        </w:rPr>
        <w:t xml:space="preserve">Recreation Facilities Supervisor III </w:t>
      </w:r>
      <w:r w:rsidR="00B953EB" w:rsidRPr="003561E8">
        <w:rPr>
          <w:rFonts w:ascii="Myriad Pro" w:hAnsi="Myriad Pro"/>
          <w:color w:val="000000"/>
          <w:sz w:val="22"/>
          <w:szCs w:val="22"/>
        </w:rPr>
        <w:t>is to</w:t>
      </w:r>
      <w:r w:rsidR="00B86309">
        <w:rPr>
          <w:rFonts w:ascii="Myriad Pro" w:hAnsi="Myriad Pro"/>
          <w:color w:val="000000"/>
          <w:sz w:val="22"/>
          <w:szCs w:val="22"/>
        </w:rPr>
        <w:t xml:space="preserve"> </w:t>
      </w:r>
      <w:r w:rsidR="00B953EB" w:rsidRPr="003561E8">
        <w:rPr>
          <w:rFonts w:ascii="Myriad Pro" w:hAnsi="Myriad Pro"/>
          <w:color w:val="000000"/>
          <w:sz w:val="22"/>
          <w:szCs w:val="22"/>
        </w:rPr>
        <w:t xml:space="preserve">supervise </w:t>
      </w:r>
      <w:r w:rsidR="001A206B">
        <w:rPr>
          <w:rFonts w:ascii="Myriad Pro" w:hAnsi="Myriad Pro"/>
          <w:color w:val="000000"/>
          <w:sz w:val="22"/>
          <w:szCs w:val="22"/>
        </w:rPr>
        <w:t xml:space="preserve">the waterfront and associated activities </w:t>
      </w:r>
      <w:r w:rsidR="00745CCA">
        <w:rPr>
          <w:rFonts w:ascii="Myriad Pro" w:hAnsi="Myriad Pro"/>
          <w:color w:val="000000"/>
          <w:sz w:val="22"/>
          <w:szCs w:val="22"/>
        </w:rPr>
        <w:t>to</w:t>
      </w:r>
      <w:r w:rsidR="001A206B">
        <w:rPr>
          <w:rFonts w:ascii="Myriad Pro" w:hAnsi="Myriad Pro"/>
          <w:color w:val="000000"/>
          <w:sz w:val="22"/>
          <w:szCs w:val="22"/>
        </w:rPr>
        <w:t xml:space="preserve"> ensure the safe operation of the public swimming beach on Spectacle Island.</w:t>
      </w:r>
    </w:p>
    <w:p w14:paraId="61319A4E" w14:textId="77777777" w:rsidR="00A97DF2" w:rsidRPr="003561E8" w:rsidRDefault="00A97DF2" w:rsidP="00F9678F">
      <w:pPr>
        <w:autoSpaceDE w:val="0"/>
        <w:autoSpaceDN w:val="0"/>
        <w:adjustRightInd w:val="0"/>
        <w:rPr>
          <w:rFonts w:ascii="Myriad Pro" w:hAnsi="Myriad Pro"/>
          <w:color w:val="000000"/>
          <w:sz w:val="22"/>
          <w:szCs w:val="22"/>
        </w:rPr>
      </w:pPr>
    </w:p>
    <w:p w14:paraId="4933FB53" w14:textId="61E778E1" w:rsidR="00B953EB" w:rsidRDefault="00B953EB" w:rsidP="00F9678F">
      <w:pPr>
        <w:autoSpaceDE w:val="0"/>
        <w:autoSpaceDN w:val="0"/>
        <w:adjustRightInd w:val="0"/>
        <w:rPr>
          <w:rFonts w:ascii="Myriad Pro" w:hAnsi="Myriad Pro"/>
          <w:color w:val="000000"/>
          <w:sz w:val="22"/>
          <w:szCs w:val="22"/>
        </w:rPr>
      </w:pPr>
      <w:r w:rsidRPr="003561E8">
        <w:rPr>
          <w:rFonts w:ascii="Myriad Pro" w:hAnsi="Myriad Pro"/>
          <w:color w:val="000000"/>
          <w:sz w:val="22"/>
          <w:szCs w:val="22"/>
        </w:rPr>
        <w:t>This work includes but is not limited to:</w:t>
      </w:r>
    </w:p>
    <w:p w14:paraId="08154934" w14:textId="427F37D7" w:rsidR="001D6ED0" w:rsidRDefault="001D6ED0" w:rsidP="001D6ED0">
      <w:pPr>
        <w:pStyle w:val="ListParagraph"/>
        <w:numPr>
          <w:ilvl w:val="0"/>
          <w:numId w:val="4"/>
        </w:numPr>
        <w:autoSpaceDE w:val="0"/>
        <w:autoSpaceDN w:val="0"/>
        <w:adjustRightInd w:val="0"/>
        <w:rPr>
          <w:rFonts w:ascii="Myriad Pro" w:hAnsi="Myriad Pro"/>
          <w:color w:val="000000"/>
          <w:sz w:val="22"/>
          <w:szCs w:val="22"/>
        </w:rPr>
      </w:pPr>
      <w:r>
        <w:rPr>
          <w:rFonts w:ascii="Myriad Pro" w:hAnsi="Myriad Pro"/>
          <w:color w:val="000000"/>
          <w:sz w:val="22"/>
          <w:szCs w:val="22"/>
        </w:rPr>
        <w:t>The maintenance of an assigned recreational area to include the general upkeep of the site including minor trash removal and light groundskeeping.</w:t>
      </w:r>
    </w:p>
    <w:p w14:paraId="54181148" w14:textId="0281C7D7" w:rsidR="00B953EB" w:rsidRPr="003561E8" w:rsidRDefault="00B953EB" w:rsidP="00B953EB">
      <w:pPr>
        <w:numPr>
          <w:ilvl w:val="0"/>
          <w:numId w:val="1"/>
        </w:numPr>
        <w:autoSpaceDE w:val="0"/>
        <w:autoSpaceDN w:val="0"/>
        <w:adjustRightInd w:val="0"/>
        <w:rPr>
          <w:rFonts w:ascii="Myriad Pro" w:hAnsi="Myriad Pro"/>
          <w:color w:val="000000"/>
          <w:sz w:val="22"/>
          <w:szCs w:val="22"/>
        </w:rPr>
      </w:pPr>
      <w:r w:rsidRPr="003561E8">
        <w:rPr>
          <w:rFonts w:ascii="Myriad Pro" w:hAnsi="Myriad Pro"/>
          <w:color w:val="000000"/>
          <w:sz w:val="22"/>
          <w:szCs w:val="22"/>
        </w:rPr>
        <w:t xml:space="preserve">Patrol </w:t>
      </w:r>
      <w:r w:rsidR="00B86309">
        <w:rPr>
          <w:rFonts w:ascii="Myriad Pro" w:hAnsi="Myriad Pro"/>
          <w:color w:val="000000"/>
          <w:sz w:val="22"/>
          <w:szCs w:val="22"/>
        </w:rPr>
        <w:t xml:space="preserve">the </w:t>
      </w:r>
      <w:r w:rsidRPr="003561E8">
        <w:rPr>
          <w:rFonts w:ascii="Myriad Pro" w:hAnsi="Myriad Pro"/>
          <w:color w:val="000000"/>
          <w:sz w:val="22"/>
          <w:szCs w:val="22"/>
        </w:rPr>
        <w:t>recreational area</w:t>
      </w:r>
      <w:r w:rsidR="00377CBD">
        <w:rPr>
          <w:rFonts w:ascii="Myriad Pro" w:hAnsi="Myriad Pro"/>
          <w:color w:val="000000"/>
          <w:sz w:val="22"/>
          <w:szCs w:val="22"/>
        </w:rPr>
        <w:t xml:space="preserve"> </w:t>
      </w:r>
      <w:r w:rsidRPr="003561E8">
        <w:rPr>
          <w:rFonts w:ascii="Myriad Pro" w:hAnsi="Myriad Pro"/>
          <w:color w:val="000000"/>
          <w:sz w:val="22"/>
          <w:szCs w:val="22"/>
        </w:rPr>
        <w:t>to ensure c</w:t>
      </w:r>
      <w:r w:rsidR="003561E8" w:rsidRPr="003561E8">
        <w:rPr>
          <w:rFonts w:ascii="Myriad Pro" w:hAnsi="Myriad Pro"/>
          <w:color w:val="000000"/>
          <w:sz w:val="22"/>
          <w:szCs w:val="22"/>
        </w:rPr>
        <w:t>ompliance with applicable rules and regulations.</w:t>
      </w:r>
    </w:p>
    <w:p w14:paraId="3A5BC8FB" w14:textId="088084B8" w:rsidR="00187B9F" w:rsidRDefault="00B86309" w:rsidP="00187B9F">
      <w:pPr>
        <w:numPr>
          <w:ilvl w:val="0"/>
          <w:numId w:val="1"/>
        </w:numPr>
        <w:autoSpaceDE w:val="0"/>
        <w:autoSpaceDN w:val="0"/>
        <w:adjustRightInd w:val="0"/>
        <w:rPr>
          <w:rFonts w:ascii="Myriad Pro" w:hAnsi="Myriad Pro"/>
          <w:color w:val="000000"/>
          <w:sz w:val="22"/>
          <w:szCs w:val="22"/>
        </w:rPr>
      </w:pPr>
      <w:bookmarkStart w:id="0" w:name="_Hlk34222757"/>
      <w:r>
        <w:rPr>
          <w:rFonts w:ascii="Myriad Pro" w:hAnsi="Myriad Pro"/>
          <w:color w:val="000000"/>
          <w:sz w:val="22"/>
          <w:szCs w:val="22"/>
        </w:rPr>
        <w:t>S</w:t>
      </w:r>
      <w:r w:rsidR="00187B9F" w:rsidRPr="003561E8">
        <w:rPr>
          <w:rFonts w:ascii="Myriad Pro" w:hAnsi="Myriad Pro"/>
          <w:color w:val="000000"/>
          <w:sz w:val="22"/>
          <w:szCs w:val="22"/>
        </w:rPr>
        <w:t xml:space="preserve">upervise the </w:t>
      </w:r>
      <w:r w:rsidR="008B33C2">
        <w:rPr>
          <w:rFonts w:ascii="Myriad Pro" w:hAnsi="Myriad Pro"/>
          <w:color w:val="000000"/>
          <w:sz w:val="22"/>
          <w:szCs w:val="22"/>
        </w:rPr>
        <w:t xml:space="preserve">facility training, </w:t>
      </w:r>
      <w:r w:rsidR="005A69AA" w:rsidRPr="003561E8">
        <w:rPr>
          <w:rFonts w:ascii="Myriad Pro" w:hAnsi="Myriad Pro"/>
          <w:color w:val="000000"/>
          <w:sz w:val="22"/>
          <w:szCs w:val="22"/>
        </w:rPr>
        <w:t>activities,</w:t>
      </w:r>
      <w:r w:rsidR="00187B9F" w:rsidRPr="003561E8">
        <w:rPr>
          <w:rFonts w:ascii="Myriad Pro" w:hAnsi="Myriad Pro"/>
          <w:color w:val="000000"/>
          <w:sz w:val="22"/>
          <w:szCs w:val="22"/>
        </w:rPr>
        <w:t xml:space="preserve"> and work of</w:t>
      </w:r>
      <w:r>
        <w:rPr>
          <w:rFonts w:ascii="Myriad Pro" w:hAnsi="Myriad Pro"/>
          <w:color w:val="000000"/>
          <w:sz w:val="22"/>
          <w:szCs w:val="22"/>
        </w:rPr>
        <w:t xml:space="preserve"> the </w:t>
      </w:r>
      <w:r w:rsidR="00745CCA">
        <w:rPr>
          <w:rFonts w:ascii="Myriad Pro" w:hAnsi="Myriad Pro"/>
          <w:color w:val="000000"/>
          <w:sz w:val="22"/>
          <w:szCs w:val="22"/>
        </w:rPr>
        <w:t>lifeguard team</w:t>
      </w:r>
      <w:r w:rsidR="00187B9F" w:rsidRPr="003561E8">
        <w:rPr>
          <w:rFonts w:ascii="Myriad Pro" w:hAnsi="Myriad Pro"/>
          <w:color w:val="000000"/>
          <w:sz w:val="22"/>
          <w:szCs w:val="22"/>
        </w:rPr>
        <w:t xml:space="preserve">. </w:t>
      </w:r>
    </w:p>
    <w:p w14:paraId="0C90813E" w14:textId="5F33CB2C" w:rsidR="001D6ED0" w:rsidRDefault="00B86309" w:rsidP="001D6ED0">
      <w:pPr>
        <w:numPr>
          <w:ilvl w:val="0"/>
          <w:numId w:val="1"/>
        </w:numPr>
        <w:autoSpaceDE w:val="0"/>
        <w:autoSpaceDN w:val="0"/>
        <w:adjustRightInd w:val="0"/>
        <w:rPr>
          <w:rFonts w:ascii="Myriad Pro" w:hAnsi="Myriad Pro"/>
          <w:color w:val="000000"/>
          <w:sz w:val="22"/>
          <w:szCs w:val="22"/>
        </w:rPr>
      </w:pPr>
      <w:r w:rsidRPr="001D6ED0">
        <w:rPr>
          <w:rFonts w:ascii="Myriad Pro" w:hAnsi="Myriad Pro"/>
          <w:color w:val="000000"/>
          <w:sz w:val="22"/>
          <w:szCs w:val="22"/>
        </w:rPr>
        <w:t xml:space="preserve">Create and maintain high quality teamwork among all park staff, </w:t>
      </w:r>
      <w:r w:rsidR="005A69AA" w:rsidRPr="001D6ED0">
        <w:rPr>
          <w:rFonts w:ascii="Myriad Pro" w:hAnsi="Myriad Pro"/>
          <w:color w:val="000000"/>
          <w:sz w:val="22"/>
          <w:szCs w:val="22"/>
        </w:rPr>
        <w:t>partners,</w:t>
      </w:r>
      <w:r w:rsidRPr="001D6ED0">
        <w:rPr>
          <w:rFonts w:ascii="Myriad Pro" w:hAnsi="Myriad Pro"/>
          <w:color w:val="000000"/>
          <w:sz w:val="22"/>
          <w:szCs w:val="22"/>
        </w:rPr>
        <w:t xml:space="preserve"> and vendors</w:t>
      </w:r>
      <w:bookmarkEnd w:id="0"/>
      <w:r w:rsidR="00E940EB" w:rsidRPr="001D6ED0">
        <w:rPr>
          <w:rFonts w:ascii="Myriad Pro" w:hAnsi="Myriad Pro"/>
          <w:color w:val="000000"/>
          <w:sz w:val="22"/>
          <w:szCs w:val="22"/>
        </w:rPr>
        <w:t>.</w:t>
      </w:r>
      <w:r w:rsidR="001D6ED0" w:rsidRPr="001D6ED0">
        <w:rPr>
          <w:rFonts w:ascii="Myriad Pro" w:hAnsi="Myriad Pro"/>
          <w:color w:val="000000"/>
          <w:sz w:val="22"/>
          <w:szCs w:val="22"/>
        </w:rPr>
        <w:t xml:space="preserve"> </w:t>
      </w:r>
    </w:p>
    <w:p w14:paraId="430AA5CA" w14:textId="443A91F5" w:rsidR="00187B9F" w:rsidRPr="001D6ED0" w:rsidRDefault="000758AE" w:rsidP="001D6ED0">
      <w:pPr>
        <w:pStyle w:val="ListParagraph"/>
        <w:numPr>
          <w:ilvl w:val="0"/>
          <w:numId w:val="4"/>
        </w:numPr>
        <w:autoSpaceDE w:val="0"/>
        <w:autoSpaceDN w:val="0"/>
        <w:adjustRightInd w:val="0"/>
        <w:rPr>
          <w:rFonts w:ascii="Myriad Pro" w:hAnsi="Myriad Pro"/>
          <w:color w:val="000000"/>
          <w:sz w:val="22"/>
          <w:szCs w:val="22"/>
        </w:rPr>
      </w:pPr>
      <w:r w:rsidRPr="001D6ED0">
        <w:rPr>
          <w:rFonts w:ascii="Myriad Pro" w:hAnsi="Myriad Pro"/>
          <w:color w:val="000000"/>
          <w:sz w:val="22"/>
          <w:szCs w:val="22"/>
        </w:rPr>
        <w:t xml:space="preserve">Provide exceptional visitor services including answering questions and providing island orientation to </w:t>
      </w:r>
      <w:r w:rsidR="00B86309" w:rsidRPr="001D6ED0">
        <w:rPr>
          <w:rFonts w:ascii="Myriad Pro" w:hAnsi="Myriad Pro"/>
          <w:color w:val="000000"/>
          <w:sz w:val="22"/>
          <w:szCs w:val="22"/>
        </w:rPr>
        <w:t>the public</w:t>
      </w:r>
      <w:r w:rsidR="008B33C2">
        <w:rPr>
          <w:rFonts w:ascii="Myriad Pro" w:hAnsi="Myriad Pro"/>
          <w:color w:val="000000"/>
          <w:sz w:val="22"/>
          <w:szCs w:val="22"/>
        </w:rPr>
        <w:t xml:space="preserve"> and</w:t>
      </w:r>
      <w:r w:rsidR="00B86309" w:rsidRPr="001D6ED0">
        <w:rPr>
          <w:rFonts w:ascii="Myriad Pro" w:hAnsi="Myriad Pro"/>
          <w:color w:val="000000"/>
          <w:sz w:val="22"/>
          <w:szCs w:val="22"/>
        </w:rPr>
        <w:t xml:space="preserve"> beach patrons to </w:t>
      </w:r>
      <w:r w:rsidR="00187B9F" w:rsidRPr="001D6ED0">
        <w:rPr>
          <w:rFonts w:ascii="Myriad Pro" w:hAnsi="Myriad Pro"/>
          <w:color w:val="000000"/>
          <w:sz w:val="22"/>
          <w:szCs w:val="22"/>
        </w:rPr>
        <w:t xml:space="preserve">increase </w:t>
      </w:r>
      <w:r w:rsidRPr="001D6ED0">
        <w:rPr>
          <w:rFonts w:ascii="Myriad Pro" w:hAnsi="Myriad Pro"/>
          <w:color w:val="000000"/>
          <w:sz w:val="22"/>
          <w:szCs w:val="22"/>
        </w:rPr>
        <w:t xml:space="preserve">the </w:t>
      </w:r>
      <w:r w:rsidR="00187B9F" w:rsidRPr="001D6ED0">
        <w:rPr>
          <w:rFonts w:ascii="Myriad Pro" w:hAnsi="Myriad Pro"/>
          <w:color w:val="000000"/>
          <w:sz w:val="22"/>
          <w:szCs w:val="22"/>
        </w:rPr>
        <w:t xml:space="preserve">enjoyment of park resources. </w:t>
      </w:r>
    </w:p>
    <w:p w14:paraId="0A87030A" w14:textId="77777777" w:rsidR="00B953EB" w:rsidRPr="003561E8" w:rsidRDefault="00B953EB" w:rsidP="001D6ED0">
      <w:pPr>
        <w:numPr>
          <w:ilvl w:val="0"/>
          <w:numId w:val="1"/>
        </w:numPr>
        <w:autoSpaceDE w:val="0"/>
        <w:autoSpaceDN w:val="0"/>
        <w:adjustRightInd w:val="0"/>
        <w:rPr>
          <w:rFonts w:ascii="Myriad Pro" w:hAnsi="Myriad Pro"/>
          <w:color w:val="000000"/>
          <w:sz w:val="22"/>
          <w:szCs w:val="22"/>
        </w:rPr>
      </w:pPr>
      <w:r w:rsidRPr="003561E8">
        <w:rPr>
          <w:rFonts w:ascii="Myriad Pro" w:hAnsi="Myriad Pro"/>
          <w:color w:val="000000"/>
          <w:sz w:val="22"/>
          <w:szCs w:val="22"/>
        </w:rPr>
        <w:t>Performs related duties as assigned.</w:t>
      </w:r>
    </w:p>
    <w:p w14:paraId="788C4323" w14:textId="77777777" w:rsidR="00717D5C" w:rsidRPr="003561E8" w:rsidRDefault="00717D5C" w:rsidP="001D6ED0">
      <w:pPr>
        <w:rPr>
          <w:rFonts w:ascii="Myriad Pro" w:hAnsi="Myriad Pro"/>
          <w:sz w:val="22"/>
          <w:szCs w:val="22"/>
        </w:rPr>
      </w:pPr>
    </w:p>
    <w:p w14:paraId="37F891DF" w14:textId="77777777" w:rsidR="00717D5C" w:rsidRPr="007B2BD4" w:rsidRDefault="00717D5C">
      <w:pPr>
        <w:rPr>
          <w:rFonts w:ascii="Myriad Pro" w:hAnsi="Myriad Pro"/>
          <w:b/>
          <w:sz w:val="22"/>
          <w:szCs w:val="22"/>
          <w:u w:val="single"/>
        </w:rPr>
      </w:pPr>
      <w:r w:rsidRPr="007B2BD4">
        <w:rPr>
          <w:rFonts w:ascii="Myriad Pro" w:hAnsi="Myriad Pro"/>
          <w:b/>
          <w:sz w:val="22"/>
          <w:szCs w:val="22"/>
          <w:u w:val="single"/>
        </w:rPr>
        <w:t>QUALIFICATIONS:</w:t>
      </w:r>
    </w:p>
    <w:p w14:paraId="5600F11A" w14:textId="4875B3C3" w:rsidR="00717D5C" w:rsidRDefault="00717D5C">
      <w:pPr>
        <w:rPr>
          <w:rFonts w:ascii="Myriad Pro" w:hAnsi="Myriad Pro"/>
          <w:sz w:val="22"/>
          <w:szCs w:val="22"/>
        </w:rPr>
      </w:pPr>
      <w:r w:rsidRPr="003561E8">
        <w:rPr>
          <w:rFonts w:ascii="Myriad Pro" w:hAnsi="Myriad Pro"/>
          <w:sz w:val="22"/>
          <w:szCs w:val="22"/>
        </w:rPr>
        <w:t xml:space="preserve">Applicants must be at least eighteen years old, </w:t>
      </w:r>
      <w:r w:rsidR="003561E8" w:rsidRPr="003561E8">
        <w:rPr>
          <w:rFonts w:ascii="Myriad Pro" w:hAnsi="Myriad Pro"/>
          <w:sz w:val="22"/>
          <w:szCs w:val="22"/>
        </w:rPr>
        <w:t xml:space="preserve">safety conscious and familiar with </w:t>
      </w:r>
      <w:r w:rsidR="00B953EB" w:rsidRPr="003561E8">
        <w:rPr>
          <w:rFonts w:ascii="Myriad Pro" w:hAnsi="Myriad Pro"/>
          <w:sz w:val="22"/>
          <w:szCs w:val="22"/>
        </w:rPr>
        <w:t xml:space="preserve">materials and equipment used in park maintenance. </w:t>
      </w:r>
      <w:r w:rsidR="00CB5E63" w:rsidRPr="003561E8">
        <w:rPr>
          <w:rFonts w:ascii="Myriad Pro" w:hAnsi="Myriad Pro"/>
          <w:sz w:val="22"/>
          <w:szCs w:val="22"/>
        </w:rPr>
        <w:t>Current v</w:t>
      </w:r>
      <w:r w:rsidRPr="003561E8">
        <w:rPr>
          <w:rFonts w:ascii="Myriad Pro" w:hAnsi="Myriad Pro"/>
          <w:sz w:val="22"/>
          <w:szCs w:val="22"/>
        </w:rPr>
        <w:t xml:space="preserve">alid </w:t>
      </w:r>
      <w:r w:rsidR="00537AD9" w:rsidRPr="003561E8">
        <w:rPr>
          <w:rFonts w:ascii="Myriad Pro" w:hAnsi="Myriad Pro"/>
          <w:sz w:val="22"/>
          <w:szCs w:val="22"/>
        </w:rPr>
        <w:t>driver’s</w:t>
      </w:r>
      <w:r w:rsidRPr="003561E8">
        <w:rPr>
          <w:rFonts w:ascii="Myriad Pro" w:hAnsi="Myriad Pro"/>
          <w:sz w:val="22"/>
          <w:szCs w:val="22"/>
        </w:rPr>
        <w:t xml:space="preserve"> license</w:t>
      </w:r>
      <w:r w:rsidR="003561E8" w:rsidRPr="003561E8">
        <w:rPr>
          <w:rFonts w:ascii="Myriad Pro" w:hAnsi="Myriad Pro"/>
          <w:sz w:val="22"/>
          <w:szCs w:val="22"/>
        </w:rPr>
        <w:t xml:space="preserve"> required.</w:t>
      </w:r>
    </w:p>
    <w:p w14:paraId="7D2E4B28" w14:textId="77777777" w:rsidR="00717D5C" w:rsidRPr="003561E8" w:rsidRDefault="00717D5C">
      <w:pPr>
        <w:rPr>
          <w:rFonts w:ascii="Myriad Pro" w:hAnsi="Myriad Pro"/>
          <w:sz w:val="22"/>
          <w:szCs w:val="22"/>
        </w:rPr>
      </w:pPr>
    </w:p>
    <w:p w14:paraId="74064021" w14:textId="77777777" w:rsidR="003561E8" w:rsidRPr="007B2BD4" w:rsidRDefault="003561E8" w:rsidP="003561E8">
      <w:pPr>
        <w:rPr>
          <w:rFonts w:ascii="Myriad Pro" w:hAnsi="Myriad Pro"/>
          <w:b/>
          <w:sz w:val="22"/>
          <w:szCs w:val="22"/>
          <w:u w:val="single"/>
        </w:rPr>
      </w:pPr>
      <w:r w:rsidRPr="007B2BD4">
        <w:rPr>
          <w:rFonts w:ascii="Myriad Pro" w:hAnsi="Myriad Pro"/>
          <w:b/>
          <w:sz w:val="22"/>
          <w:szCs w:val="22"/>
          <w:u w:val="single"/>
        </w:rPr>
        <w:t>LOCATION:</w:t>
      </w:r>
    </w:p>
    <w:p w14:paraId="2ED722E8" w14:textId="550D491B" w:rsidR="003561E8" w:rsidRPr="003561E8" w:rsidRDefault="00A97DF2" w:rsidP="003561E8">
      <w:pPr>
        <w:rPr>
          <w:rFonts w:ascii="Myriad Pro" w:hAnsi="Myriad Pro"/>
          <w:sz w:val="22"/>
          <w:szCs w:val="22"/>
        </w:rPr>
      </w:pPr>
      <w:r w:rsidRPr="003561E8">
        <w:rPr>
          <w:rFonts w:ascii="Myriad Pro" w:hAnsi="Myriad Pro"/>
          <w:sz w:val="22"/>
          <w:szCs w:val="22"/>
        </w:rPr>
        <w:t>The Massachusetts Department of Conservation and Recreation</w:t>
      </w:r>
      <w:r w:rsidR="003561E8" w:rsidRPr="003561E8">
        <w:rPr>
          <w:rFonts w:ascii="Myriad Pro" w:hAnsi="Myriad Pro"/>
          <w:sz w:val="22"/>
          <w:szCs w:val="22"/>
        </w:rPr>
        <w:t xml:space="preserve"> is a major steward of the </w:t>
      </w:r>
      <w:r w:rsidR="001A206B">
        <w:rPr>
          <w:rFonts w:ascii="Myriad Pro" w:hAnsi="Myriad Pro"/>
          <w:sz w:val="22"/>
          <w:szCs w:val="22"/>
        </w:rPr>
        <w:t>C</w:t>
      </w:r>
      <w:r w:rsidR="003561E8" w:rsidRPr="003561E8">
        <w:rPr>
          <w:rFonts w:ascii="Myriad Pro" w:hAnsi="Myriad Pro"/>
          <w:sz w:val="22"/>
          <w:szCs w:val="22"/>
        </w:rPr>
        <w:t xml:space="preserve">ommonwealth’s natural and cultural resources. The Boston Harbor Islands </w:t>
      </w:r>
      <w:r w:rsidR="00305219" w:rsidRPr="00305219">
        <w:rPr>
          <w:rFonts w:ascii="Myriad Pro" w:hAnsi="Myriad Pro"/>
          <w:iCs/>
          <w:sz w:val="22"/>
          <w:szCs w:val="22"/>
        </w:rPr>
        <w:t>National and State Park</w:t>
      </w:r>
      <w:r w:rsidR="00305219">
        <w:rPr>
          <w:rFonts w:ascii="Myriad Pro" w:hAnsi="Myriad Pro"/>
          <w:i/>
          <w:sz w:val="22"/>
          <w:szCs w:val="22"/>
        </w:rPr>
        <w:t xml:space="preserve"> </w:t>
      </w:r>
      <w:r w:rsidR="003561E8" w:rsidRPr="003561E8">
        <w:rPr>
          <w:rFonts w:ascii="Myriad Pro" w:hAnsi="Myriad Pro"/>
          <w:sz w:val="22"/>
          <w:szCs w:val="22"/>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082F6E">
        <w:rPr>
          <w:rFonts w:ascii="Myriad Pro" w:hAnsi="Myriad Pro"/>
          <w:sz w:val="22"/>
          <w:szCs w:val="22"/>
        </w:rPr>
        <w:t xml:space="preserve">and recreational vessel </w:t>
      </w:r>
      <w:r w:rsidR="003561E8" w:rsidRPr="003561E8">
        <w:rPr>
          <w:rFonts w:ascii="Myriad Pro" w:hAnsi="Myriad Pro"/>
          <w:sz w:val="22"/>
          <w:szCs w:val="22"/>
        </w:rPr>
        <w:t xml:space="preserve">during the season.  More information about the park can be found at </w:t>
      </w:r>
      <w:hyperlink r:id="rId6" w:history="1">
        <w:r w:rsidR="003561E8" w:rsidRPr="003561E8">
          <w:rPr>
            <w:rStyle w:val="Hyperlink"/>
            <w:rFonts w:ascii="Myriad Pro" w:hAnsi="Myriad Pro"/>
            <w:sz w:val="22"/>
            <w:szCs w:val="22"/>
          </w:rPr>
          <w:t>www.bostonharborislands.org</w:t>
        </w:r>
      </w:hyperlink>
    </w:p>
    <w:p w14:paraId="0E62EDEF" w14:textId="27CF9F82" w:rsidR="003561E8" w:rsidRPr="003561E8" w:rsidRDefault="003561E8">
      <w:pPr>
        <w:rPr>
          <w:rFonts w:ascii="Myriad Pro" w:hAnsi="Myriad Pro"/>
          <w:b/>
          <w:sz w:val="22"/>
          <w:szCs w:val="22"/>
        </w:rPr>
      </w:pPr>
    </w:p>
    <w:p w14:paraId="044EA087" w14:textId="3C9CB8C2" w:rsidR="00717D5C" w:rsidRPr="007B2BD4" w:rsidRDefault="00717D5C">
      <w:pPr>
        <w:rPr>
          <w:rFonts w:ascii="Myriad Pro" w:hAnsi="Myriad Pro"/>
          <w:b/>
          <w:sz w:val="22"/>
          <w:szCs w:val="22"/>
          <w:u w:val="single"/>
        </w:rPr>
      </w:pPr>
      <w:r w:rsidRPr="007B2BD4">
        <w:rPr>
          <w:rFonts w:ascii="Myriad Pro" w:hAnsi="Myriad Pro"/>
          <w:b/>
          <w:sz w:val="22"/>
          <w:szCs w:val="22"/>
          <w:u w:val="single"/>
        </w:rPr>
        <w:t>EMPLOYMENT INFORMATION:</w:t>
      </w:r>
    </w:p>
    <w:p w14:paraId="3A3974E5" w14:textId="3923F291" w:rsidR="00082F6E" w:rsidRDefault="00F13C46">
      <w:pPr>
        <w:rPr>
          <w:rFonts w:ascii="Myriad Pro" w:hAnsi="Myriad Pro"/>
          <w:sz w:val="22"/>
          <w:szCs w:val="22"/>
        </w:rPr>
      </w:pPr>
      <w:r w:rsidRPr="003561E8">
        <w:rPr>
          <w:rFonts w:ascii="Myriad Pro" w:hAnsi="Myriad Pro"/>
          <w:sz w:val="22"/>
          <w:szCs w:val="22"/>
        </w:rPr>
        <w:t xml:space="preserve">Position </w:t>
      </w:r>
      <w:r w:rsidR="00082F6E">
        <w:rPr>
          <w:rFonts w:ascii="Myriad Pro" w:hAnsi="Myriad Pro"/>
          <w:sz w:val="22"/>
          <w:szCs w:val="22"/>
        </w:rPr>
        <w:t>is</w:t>
      </w:r>
      <w:r w:rsidRPr="003561E8">
        <w:rPr>
          <w:rFonts w:ascii="Myriad Pro" w:hAnsi="Myriad Pro"/>
          <w:sz w:val="22"/>
          <w:szCs w:val="22"/>
        </w:rPr>
        <w:t xml:space="preserve"> available from</w:t>
      </w:r>
      <w:r w:rsidR="00537AD9" w:rsidRPr="003561E8">
        <w:rPr>
          <w:rFonts w:ascii="Myriad Pro" w:hAnsi="Myriad Pro"/>
          <w:sz w:val="22"/>
          <w:szCs w:val="22"/>
        </w:rPr>
        <w:t xml:space="preserve"> </w:t>
      </w:r>
      <w:r w:rsidR="00DC324B">
        <w:rPr>
          <w:rFonts w:ascii="Myriad Pro" w:hAnsi="Myriad Pro"/>
          <w:sz w:val="22"/>
          <w:szCs w:val="22"/>
        </w:rPr>
        <w:t>late</w:t>
      </w:r>
      <w:r w:rsidRPr="003561E8">
        <w:rPr>
          <w:rFonts w:ascii="Myriad Pro" w:hAnsi="Myriad Pro"/>
          <w:sz w:val="22"/>
          <w:szCs w:val="22"/>
        </w:rPr>
        <w:t xml:space="preserve"> </w:t>
      </w:r>
      <w:r w:rsidR="00B953EB" w:rsidRPr="003561E8">
        <w:rPr>
          <w:rFonts w:ascii="Myriad Pro" w:hAnsi="Myriad Pro"/>
          <w:sz w:val="22"/>
          <w:szCs w:val="22"/>
        </w:rPr>
        <w:t>June</w:t>
      </w:r>
      <w:r w:rsidRPr="003561E8">
        <w:rPr>
          <w:rFonts w:ascii="Myriad Pro" w:hAnsi="Myriad Pro"/>
          <w:sz w:val="22"/>
          <w:szCs w:val="22"/>
        </w:rPr>
        <w:t xml:space="preserve"> through early September</w:t>
      </w:r>
      <w:r w:rsidR="00CB5E63" w:rsidRPr="003561E8">
        <w:rPr>
          <w:rFonts w:ascii="Myriad Pro" w:hAnsi="Myriad Pro"/>
          <w:sz w:val="22"/>
          <w:szCs w:val="22"/>
        </w:rPr>
        <w:t>.</w:t>
      </w:r>
      <w:r w:rsidR="00717D5C" w:rsidRPr="003561E8">
        <w:rPr>
          <w:rFonts w:ascii="Myriad Pro" w:hAnsi="Myriad Pro"/>
          <w:sz w:val="22"/>
          <w:szCs w:val="22"/>
        </w:rPr>
        <w:t xml:space="preserve"> </w:t>
      </w:r>
      <w:r w:rsidR="00DC324B">
        <w:rPr>
          <w:rFonts w:ascii="Myriad Pro" w:hAnsi="Myriad Pro"/>
          <w:sz w:val="22"/>
          <w:szCs w:val="22"/>
        </w:rPr>
        <w:t xml:space="preserve">This position may require working </w:t>
      </w:r>
    </w:p>
    <w:p w14:paraId="5770FF15" w14:textId="5FEF896A" w:rsidR="00717D5C" w:rsidRDefault="005A69AA">
      <w:pPr>
        <w:rPr>
          <w:rFonts w:ascii="Myriad Pro" w:hAnsi="Myriad Pro"/>
          <w:sz w:val="22"/>
          <w:szCs w:val="22"/>
        </w:rPr>
      </w:pPr>
      <w:r>
        <w:rPr>
          <w:rFonts w:ascii="Myriad Pro" w:hAnsi="Myriad Pro"/>
          <w:sz w:val="22"/>
          <w:szCs w:val="22"/>
        </w:rPr>
        <w:t>4-10-hour</w:t>
      </w:r>
      <w:r w:rsidR="00DC324B">
        <w:rPr>
          <w:rFonts w:ascii="Myriad Pro" w:hAnsi="Myriad Pro"/>
          <w:sz w:val="22"/>
          <w:szCs w:val="22"/>
        </w:rPr>
        <w:t xml:space="preserve"> days</w:t>
      </w:r>
      <w:r w:rsidR="00305219">
        <w:rPr>
          <w:rFonts w:ascii="Myriad Pro" w:hAnsi="Myriad Pro"/>
          <w:sz w:val="22"/>
          <w:szCs w:val="22"/>
        </w:rPr>
        <w:t xml:space="preserve">, </w:t>
      </w:r>
      <w:r w:rsidR="00305219" w:rsidRPr="00A90CCC">
        <w:rPr>
          <w:rFonts w:ascii="Myriad Pro" w:hAnsi="Myriad Pro"/>
          <w:sz w:val="22"/>
          <w:szCs w:val="22"/>
        </w:rPr>
        <w:t>which includes weekend</w:t>
      </w:r>
      <w:r w:rsidR="00305219">
        <w:rPr>
          <w:rFonts w:ascii="Myriad Pro" w:hAnsi="Myriad Pro"/>
          <w:sz w:val="22"/>
          <w:szCs w:val="22"/>
        </w:rPr>
        <w:t xml:space="preserve"> days</w:t>
      </w:r>
      <w:r w:rsidR="00305219" w:rsidRPr="00A90CCC">
        <w:rPr>
          <w:rFonts w:ascii="Myriad Pro" w:hAnsi="Myriad Pro"/>
          <w:sz w:val="22"/>
          <w:szCs w:val="22"/>
        </w:rPr>
        <w:t xml:space="preserve"> and holidays.</w:t>
      </w:r>
      <w:r w:rsidR="00305219">
        <w:rPr>
          <w:rFonts w:ascii="Myriad Pro" w:hAnsi="Myriad Pro"/>
          <w:sz w:val="22"/>
          <w:szCs w:val="22"/>
        </w:rPr>
        <w:t xml:space="preserve"> </w:t>
      </w:r>
      <w:r w:rsidR="00F13C46" w:rsidRPr="003561E8">
        <w:rPr>
          <w:rFonts w:ascii="Myriad Pro" w:hAnsi="Myriad Pro"/>
          <w:sz w:val="22"/>
          <w:szCs w:val="22"/>
        </w:rPr>
        <w:t xml:space="preserve">The reporting location </w:t>
      </w:r>
      <w:r w:rsidR="00187B9F" w:rsidRPr="003561E8">
        <w:rPr>
          <w:rFonts w:ascii="Myriad Pro" w:hAnsi="Myriad Pro"/>
          <w:sz w:val="22"/>
          <w:szCs w:val="22"/>
        </w:rPr>
        <w:t xml:space="preserve">is Hingham, MA </w:t>
      </w:r>
      <w:r w:rsidR="00DC324B">
        <w:rPr>
          <w:rFonts w:ascii="Myriad Pro" w:hAnsi="Myriad Pro"/>
          <w:sz w:val="22"/>
          <w:szCs w:val="22"/>
        </w:rPr>
        <w:t>and boat transportation is provided to the island</w:t>
      </w:r>
      <w:r w:rsidR="00A97DF2">
        <w:rPr>
          <w:rFonts w:ascii="Myriad Pro" w:hAnsi="Myriad Pro"/>
          <w:sz w:val="22"/>
          <w:szCs w:val="22"/>
        </w:rPr>
        <w:t>.</w:t>
      </w:r>
      <w:r w:rsidR="00082F6E">
        <w:rPr>
          <w:rFonts w:ascii="Myriad Pro" w:hAnsi="Myriad Pro"/>
          <w:sz w:val="22"/>
          <w:szCs w:val="22"/>
        </w:rPr>
        <w:t xml:space="preserve"> Uniforms and basic training are provided. </w:t>
      </w:r>
      <w:r w:rsidR="00D21D21">
        <w:rPr>
          <w:rFonts w:ascii="Myriad Pro" w:hAnsi="Myriad Pro"/>
          <w:sz w:val="22"/>
          <w:szCs w:val="22"/>
        </w:rPr>
        <w:t>The hourly pay rate is $17.82.</w:t>
      </w:r>
    </w:p>
    <w:p w14:paraId="2163CB16" w14:textId="77777777" w:rsidR="00792473" w:rsidRDefault="00792473" w:rsidP="005C3776">
      <w:pPr>
        <w:rPr>
          <w:rFonts w:ascii="Myriad Pro" w:hAnsi="Myriad Pro"/>
          <w:b/>
          <w:sz w:val="22"/>
          <w:szCs w:val="22"/>
          <w:u w:val="single"/>
        </w:rPr>
      </w:pPr>
    </w:p>
    <w:p w14:paraId="24F6B0A2" w14:textId="06CA5EA4" w:rsidR="005C3776" w:rsidRPr="00B145A7" w:rsidRDefault="00792473" w:rsidP="005C3776">
      <w:pPr>
        <w:rPr>
          <w:rFonts w:ascii="Myriad Pro" w:hAnsi="Myriad Pro"/>
          <w:b/>
          <w:sz w:val="22"/>
          <w:szCs w:val="22"/>
          <w:u w:val="single"/>
        </w:rPr>
      </w:pPr>
      <w:r>
        <w:rPr>
          <w:noProof/>
        </w:rPr>
        <w:drawing>
          <wp:anchor distT="0" distB="0" distL="114300" distR="114300" simplePos="0" relativeHeight="251658240" behindDoc="0" locked="0" layoutInCell="1" allowOverlap="1" wp14:anchorId="50B8CA23" wp14:editId="65D64005">
            <wp:simplePos x="0" y="0"/>
            <wp:positionH relativeFrom="column">
              <wp:posOffset>5629275</wp:posOffset>
            </wp:positionH>
            <wp:positionV relativeFrom="paragraph">
              <wp:posOffset>7620</wp:posOffset>
            </wp:positionV>
            <wp:extent cx="1019175" cy="495300"/>
            <wp:effectExtent l="0" t="0" r="9525" b="0"/>
            <wp:wrapNone/>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AB5989" wp14:editId="51B06341">
            <wp:simplePos x="0" y="0"/>
            <wp:positionH relativeFrom="column">
              <wp:posOffset>5095875</wp:posOffset>
            </wp:positionH>
            <wp:positionV relativeFrom="paragraph">
              <wp:posOffset>27305</wp:posOffset>
            </wp:positionV>
            <wp:extent cx="381000" cy="447040"/>
            <wp:effectExtent l="0" t="0" r="0" b="0"/>
            <wp:wrapNone/>
            <wp:docPr id="3" name="Picture 3" descr="dcr-logo"/>
            <wp:cNvGraphicFramePr/>
            <a:graphic xmlns:a="http://schemas.openxmlformats.org/drawingml/2006/main">
              <a:graphicData uri="http://schemas.openxmlformats.org/drawingml/2006/picture">
                <pic:pic xmlns:pic="http://schemas.openxmlformats.org/drawingml/2006/picture">
                  <pic:nvPicPr>
                    <pic:cNvPr id="3" name="Picture 3" descr="d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47040"/>
                    </a:xfrm>
                    <a:prstGeom prst="rect">
                      <a:avLst/>
                    </a:prstGeom>
                    <a:noFill/>
                  </pic:spPr>
                </pic:pic>
              </a:graphicData>
            </a:graphic>
            <wp14:sizeRelH relativeFrom="page">
              <wp14:pctWidth>0</wp14:pctWidth>
            </wp14:sizeRelH>
            <wp14:sizeRelV relativeFrom="page">
              <wp14:pctHeight>0</wp14:pctHeight>
            </wp14:sizeRelV>
          </wp:anchor>
        </w:drawing>
      </w:r>
      <w:r w:rsidR="005C3776" w:rsidRPr="00B145A7">
        <w:rPr>
          <w:rFonts w:ascii="Myriad Pro" w:hAnsi="Myriad Pro"/>
          <w:b/>
          <w:sz w:val="22"/>
          <w:szCs w:val="22"/>
          <w:u w:val="single"/>
        </w:rPr>
        <w:t>TO APPLY:</w:t>
      </w:r>
    </w:p>
    <w:p w14:paraId="2D154452" w14:textId="61F61661" w:rsidR="00792473" w:rsidRDefault="005C3776" w:rsidP="005C3776">
      <w:pPr>
        <w:rPr>
          <w:rFonts w:ascii="Myriad Pro" w:hAnsi="Myriad Pro"/>
          <w:noProof/>
          <w:sz w:val="22"/>
          <w:szCs w:val="22"/>
        </w:rPr>
      </w:pPr>
      <w:r w:rsidRPr="00B145A7">
        <w:rPr>
          <w:rFonts w:ascii="Myriad Pro" w:hAnsi="Myriad Pro"/>
          <w:noProof/>
          <w:sz w:val="22"/>
          <w:szCs w:val="22"/>
        </w:rPr>
        <w:t xml:space="preserve">Please </w:t>
      </w:r>
      <w:r w:rsidR="00CA7438">
        <w:rPr>
          <w:rFonts w:ascii="Myriad Pro" w:hAnsi="Myriad Pro"/>
          <w:noProof/>
          <w:sz w:val="22"/>
          <w:szCs w:val="22"/>
        </w:rPr>
        <w:t>send</w:t>
      </w:r>
      <w:r w:rsidR="00BD59F1">
        <w:rPr>
          <w:rFonts w:ascii="Myriad Pro" w:hAnsi="Myriad Pro"/>
          <w:noProof/>
          <w:sz w:val="22"/>
          <w:szCs w:val="22"/>
        </w:rPr>
        <w:t xml:space="preserve"> </w:t>
      </w:r>
      <w:r w:rsidR="00D21D21">
        <w:rPr>
          <w:rFonts w:ascii="Myriad Pro" w:hAnsi="Myriad Pro"/>
          <w:noProof/>
          <w:sz w:val="22"/>
          <w:szCs w:val="22"/>
        </w:rPr>
        <w:t>your</w:t>
      </w:r>
      <w:r w:rsidR="00CA7438">
        <w:rPr>
          <w:rFonts w:ascii="Myriad Pro" w:hAnsi="Myriad Pro"/>
          <w:noProof/>
          <w:sz w:val="22"/>
          <w:szCs w:val="22"/>
        </w:rPr>
        <w:t xml:space="preserve"> resume and cover letter to </w:t>
      </w:r>
      <w:r w:rsidR="00E10A95">
        <w:rPr>
          <w:rFonts w:ascii="Myriad Pro" w:hAnsi="Myriad Pro"/>
          <w:noProof/>
          <w:sz w:val="22"/>
          <w:szCs w:val="22"/>
        </w:rPr>
        <w:t>Deni</w:t>
      </w:r>
      <w:r w:rsidR="00A6625A">
        <w:rPr>
          <w:rFonts w:ascii="Myriad Pro" w:hAnsi="Myriad Pro"/>
          <w:noProof/>
          <w:sz w:val="22"/>
          <w:szCs w:val="22"/>
        </w:rPr>
        <w:t>se</w:t>
      </w:r>
      <w:r w:rsidR="00E10A95">
        <w:rPr>
          <w:rFonts w:ascii="Myriad Pro" w:hAnsi="Myriad Pro"/>
          <w:noProof/>
          <w:sz w:val="22"/>
          <w:szCs w:val="22"/>
        </w:rPr>
        <w:t xml:space="preserve"> Sarno-Bucca </w:t>
      </w:r>
      <w:r w:rsidR="00CA7438">
        <w:rPr>
          <w:rFonts w:ascii="Myriad Pro" w:hAnsi="Myriad Pro"/>
          <w:noProof/>
          <w:sz w:val="22"/>
          <w:szCs w:val="22"/>
        </w:rPr>
        <w:t xml:space="preserve">at </w:t>
      </w:r>
    </w:p>
    <w:p w14:paraId="615328DA" w14:textId="01623443" w:rsidR="001A206B" w:rsidRPr="00082F6E" w:rsidRDefault="005A69AA" w:rsidP="005C3776">
      <w:pPr>
        <w:rPr>
          <w:rFonts w:ascii="Myanmar Text" w:hAnsi="Myanmar Text" w:cs="Myanmar Text"/>
          <w:sz w:val="24"/>
          <w:szCs w:val="24"/>
        </w:rPr>
      </w:pPr>
      <w:hyperlink r:id="rId9" w:history="1">
        <w:r w:rsidR="00792473" w:rsidRPr="004F0F47">
          <w:rPr>
            <w:rStyle w:val="Hyperlink"/>
            <w:rFonts w:ascii="Myanmar Text" w:hAnsi="Myanmar Text" w:cs="Myanmar Text"/>
            <w:sz w:val="24"/>
            <w:szCs w:val="24"/>
          </w:rPr>
          <w:t>denise.sarno-bucca@mass.gov</w:t>
        </w:r>
      </w:hyperlink>
    </w:p>
    <w:p w14:paraId="6AF0E26D" w14:textId="5A987C79" w:rsidR="005C3776" w:rsidRDefault="005C3776" w:rsidP="005C3776">
      <w:pPr>
        <w:pBdr>
          <w:bottom w:val="single" w:sz="12" w:space="1" w:color="auto"/>
        </w:pBdr>
      </w:pPr>
    </w:p>
    <w:p w14:paraId="38CC3B7C" w14:textId="77777777" w:rsidR="00717D5C" w:rsidRPr="003561E8" w:rsidRDefault="00717D5C">
      <w:pPr>
        <w:rPr>
          <w:rFonts w:ascii="Myriad Pro" w:hAnsi="Myriad Pro"/>
          <w:sz w:val="22"/>
          <w:szCs w:val="22"/>
        </w:rPr>
      </w:pPr>
      <w:r w:rsidRPr="003561E8">
        <w:rPr>
          <w:rFonts w:ascii="Myriad Pro" w:hAnsi="Myriad Pro"/>
          <w:sz w:val="22"/>
          <w:szCs w:val="22"/>
        </w:rPr>
        <w:t>DCR is an Affirmative Action/Equal Opportunity Employer</w:t>
      </w:r>
    </w:p>
    <w:sectPr w:rsidR="00717D5C" w:rsidRPr="003561E8"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5E8"/>
    <w:multiLevelType w:val="hybridMultilevel"/>
    <w:tmpl w:val="A6B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2A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114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19"/>
    <w:rsid w:val="000058DD"/>
    <w:rsid w:val="0005556D"/>
    <w:rsid w:val="000758AE"/>
    <w:rsid w:val="00082F6E"/>
    <w:rsid w:val="000C796E"/>
    <w:rsid w:val="000D6297"/>
    <w:rsid w:val="000E11C1"/>
    <w:rsid w:val="001437E8"/>
    <w:rsid w:val="00187B9F"/>
    <w:rsid w:val="001A206B"/>
    <w:rsid w:val="001D6ED0"/>
    <w:rsid w:val="001E2C44"/>
    <w:rsid w:val="00211601"/>
    <w:rsid w:val="00216D57"/>
    <w:rsid w:val="00246AC4"/>
    <w:rsid w:val="002D1B4C"/>
    <w:rsid w:val="002D7133"/>
    <w:rsid w:val="00305219"/>
    <w:rsid w:val="00306AFE"/>
    <w:rsid w:val="003561E8"/>
    <w:rsid w:val="00377CBD"/>
    <w:rsid w:val="00382429"/>
    <w:rsid w:val="00390022"/>
    <w:rsid w:val="003A5632"/>
    <w:rsid w:val="003A6220"/>
    <w:rsid w:val="003A7143"/>
    <w:rsid w:val="003E5EE1"/>
    <w:rsid w:val="004A7A9B"/>
    <w:rsid w:val="004C151A"/>
    <w:rsid w:val="00501A40"/>
    <w:rsid w:val="0051670B"/>
    <w:rsid w:val="00537AD9"/>
    <w:rsid w:val="00565568"/>
    <w:rsid w:val="0056674D"/>
    <w:rsid w:val="00586423"/>
    <w:rsid w:val="0059511F"/>
    <w:rsid w:val="005A69AA"/>
    <w:rsid w:val="005C3776"/>
    <w:rsid w:val="00605EEB"/>
    <w:rsid w:val="006537D9"/>
    <w:rsid w:val="006943E7"/>
    <w:rsid w:val="007018BB"/>
    <w:rsid w:val="00717D5C"/>
    <w:rsid w:val="00745CCA"/>
    <w:rsid w:val="00792473"/>
    <w:rsid w:val="007B2BD4"/>
    <w:rsid w:val="007E776B"/>
    <w:rsid w:val="00814FEC"/>
    <w:rsid w:val="00815325"/>
    <w:rsid w:val="00867363"/>
    <w:rsid w:val="00880940"/>
    <w:rsid w:val="008B33C2"/>
    <w:rsid w:val="008E0C66"/>
    <w:rsid w:val="008F42B6"/>
    <w:rsid w:val="0092757C"/>
    <w:rsid w:val="009440CC"/>
    <w:rsid w:val="00950A5B"/>
    <w:rsid w:val="00961046"/>
    <w:rsid w:val="009C2D2D"/>
    <w:rsid w:val="009D45EB"/>
    <w:rsid w:val="00A25FD3"/>
    <w:rsid w:val="00A363C9"/>
    <w:rsid w:val="00A6625A"/>
    <w:rsid w:val="00A97DF2"/>
    <w:rsid w:val="00AD0A0C"/>
    <w:rsid w:val="00AD17DF"/>
    <w:rsid w:val="00AF3929"/>
    <w:rsid w:val="00B0389D"/>
    <w:rsid w:val="00B05143"/>
    <w:rsid w:val="00B86309"/>
    <w:rsid w:val="00B91C0A"/>
    <w:rsid w:val="00B953EB"/>
    <w:rsid w:val="00BD59F1"/>
    <w:rsid w:val="00C03794"/>
    <w:rsid w:val="00C33481"/>
    <w:rsid w:val="00C7184D"/>
    <w:rsid w:val="00C8227B"/>
    <w:rsid w:val="00C91719"/>
    <w:rsid w:val="00CA7438"/>
    <w:rsid w:val="00CB5E63"/>
    <w:rsid w:val="00CB7450"/>
    <w:rsid w:val="00D149EE"/>
    <w:rsid w:val="00D21D21"/>
    <w:rsid w:val="00D317AA"/>
    <w:rsid w:val="00D43AFF"/>
    <w:rsid w:val="00DC324B"/>
    <w:rsid w:val="00DE179A"/>
    <w:rsid w:val="00E10A95"/>
    <w:rsid w:val="00E364D8"/>
    <w:rsid w:val="00E940EB"/>
    <w:rsid w:val="00EA13FA"/>
    <w:rsid w:val="00EC6149"/>
    <w:rsid w:val="00F0660A"/>
    <w:rsid w:val="00F13C46"/>
    <w:rsid w:val="00F3664D"/>
    <w:rsid w:val="00F37FF9"/>
    <w:rsid w:val="00F5593E"/>
    <w:rsid w:val="00F9678F"/>
    <w:rsid w:val="00FB31D1"/>
    <w:rsid w:val="00FB4FCB"/>
    <w:rsid w:val="00FD70D8"/>
    <w:rsid w:val="00FE40C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4764"/>
  <w15:docId w15:val="{CF888927-DE0C-44AD-A7DA-FF54C701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F5593E"/>
    <w:rPr>
      <w:rFonts w:ascii="Tahoma" w:hAnsi="Tahoma" w:cs="Tahoma"/>
      <w:sz w:val="16"/>
      <w:szCs w:val="16"/>
    </w:rPr>
  </w:style>
  <w:style w:type="character" w:customStyle="1" w:styleId="BalloonTextChar">
    <w:name w:val="Balloon Text Char"/>
    <w:basedOn w:val="DefaultParagraphFont"/>
    <w:link w:val="BalloonText"/>
    <w:rsid w:val="00F5593E"/>
    <w:rPr>
      <w:rFonts w:ascii="Tahoma" w:hAnsi="Tahoma" w:cs="Tahoma"/>
      <w:sz w:val="16"/>
      <w:szCs w:val="16"/>
    </w:rPr>
  </w:style>
  <w:style w:type="character" w:styleId="FollowedHyperlink">
    <w:name w:val="FollowedHyperlink"/>
    <w:basedOn w:val="DefaultParagraphFont"/>
    <w:rsid w:val="002D7133"/>
    <w:rPr>
      <w:color w:val="800080" w:themeColor="followedHyperlink"/>
      <w:u w:val="single"/>
    </w:rPr>
  </w:style>
  <w:style w:type="paragraph" w:styleId="ListParagraph">
    <w:name w:val="List Paragraph"/>
    <w:basedOn w:val="Normal"/>
    <w:uiPriority w:val="34"/>
    <w:qFormat/>
    <w:rsid w:val="001D6ED0"/>
    <w:pPr>
      <w:ind w:left="720"/>
      <w:contextualSpacing/>
    </w:pPr>
  </w:style>
  <w:style w:type="character" w:styleId="UnresolvedMention">
    <w:name w:val="Unresolved Mention"/>
    <w:basedOn w:val="DefaultParagraphFont"/>
    <w:uiPriority w:val="99"/>
    <w:semiHidden/>
    <w:unhideWhenUsed/>
    <w:rsid w:val="001A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tonharborisland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ise.sarno-bucc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231B-6DE8-4747-82BF-432A509C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2511</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14</cp:revision>
  <cp:lastPrinted>2020-03-04T19:36:00Z</cp:lastPrinted>
  <dcterms:created xsi:type="dcterms:W3CDTF">2020-03-04T19:55:00Z</dcterms:created>
  <dcterms:modified xsi:type="dcterms:W3CDTF">2021-02-18T12:27:00Z</dcterms:modified>
</cp:coreProperties>
</file>