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BFF0" w14:textId="472BF7AD" w:rsidR="0056674D" w:rsidRPr="000A7EE7" w:rsidRDefault="002A2F0C" w:rsidP="007018BB">
      <w:pPr>
        <w:ind w:left="-180"/>
        <w:rPr>
          <w:rFonts w:ascii="Myriad Pro" w:hAnsi="Myriad Pro"/>
        </w:rPr>
      </w:pPr>
      <w:r>
        <w:rPr>
          <w:rFonts w:ascii="Myriad Pro" w:hAnsi="Myriad Pro" w:cs="Times-Bold"/>
          <w:b/>
          <w:bCs/>
          <w:noProof/>
          <w:color w:val="000000"/>
          <w:sz w:val="52"/>
          <w:szCs w:val="52"/>
        </w:rPr>
        <w:pict w14:anchorId="5AA3FC67">
          <v:shapetype id="_x0000_t202" coordsize="21600,21600" o:spt="202" path="m,l,21600r21600,l21600,xe">
            <v:stroke joinstyle="miter"/>
            <v:path gradientshapeok="t" o:connecttype="rect"/>
          </v:shapetype>
          <v:shape id="_x0000_s1032" type="#_x0000_t202" style="position:absolute;left:0;text-align:left;margin-left:.75pt;margin-top:2.25pt;width:515.25pt;height:80.25pt;z-index:251658240" fillcolor="black">
            <v:textbox>
              <w:txbxContent>
                <w:p w14:paraId="289AA75C" w14:textId="77777777" w:rsidR="00326403" w:rsidRPr="00326403" w:rsidRDefault="00326403">
                  <w:pPr>
                    <w:rPr>
                      <w:i/>
                      <w:sz w:val="48"/>
                      <w:szCs w:val="48"/>
                    </w:rPr>
                  </w:pPr>
                  <w:r w:rsidRPr="00326403">
                    <w:rPr>
                      <w:i/>
                      <w:sz w:val="48"/>
                      <w:szCs w:val="48"/>
                    </w:rPr>
                    <w:t>Position Available</w:t>
                  </w:r>
                </w:p>
                <w:p w14:paraId="50133B9A" w14:textId="77777777" w:rsidR="00326403" w:rsidRPr="00326403" w:rsidRDefault="00326403">
                  <w:pPr>
                    <w:rPr>
                      <w:b/>
                      <w:sz w:val="8"/>
                      <w:szCs w:val="8"/>
                    </w:rPr>
                  </w:pPr>
                </w:p>
                <w:p w14:paraId="0CE27238" w14:textId="77777777" w:rsidR="00326403" w:rsidRPr="00326403" w:rsidRDefault="00326403">
                  <w:pPr>
                    <w:rPr>
                      <w:b/>
                      <w:sz w:val="72"/>
                      <w:szCs w:val="72"/>
                    </w:rPr>
                  </w:pPr>
                  <w:r w:rsidRPr="00326403">
                    <w:rPr>
                      <w:b/>
                      <w:sz w:val="72"/>
                      <w:szCs w:val="72"/>
                    </w:rPr>
                    <w:t>Park Interpreter</w:t>
                  </w:r>
                </w:p>
              </w:txbxContent>
            </v:textbox>
          </v:shape>
        </w:pict>
      </w:r>
    </w:p>
    <w:p w14:paraId="6D623539" w14:textId="236DD25D" w:rsidR="00326403" w:rsidRPr="000A7EE7" w:rsidRDefault="00326403" w:rsidP="00CB5E63">
      <w:pPr>
        <w:pBdr>
          <w:bottom w:val="single" w:sz="4" w:space="1" w:color="auto"/>
        </w:pBdr>
        <w:autoSpaceDE w:val="0"/>
        <w:autoSpaceDN w:val="0"/>
        <w:adjustRightInd w:val="0"/>
        <w:rPr>
          <w:rFonts w:ascii="Myriad Pro" w:hAnsi="Myriad Pro" w:cs="Times-Bold"/>
          <w:b/>
          <w:bCs/>
          <w:color w:val="000000"/>
          <w:sz w:val="52"/>
          <w:szCs w:val="52"/>
        </w:rPr>
      </w:pPr>
    </w:p>
    <w:p w14:paraId="6BA0C025" w14:textId="77777777" w:rsidR="00326403" w:rsidRPr="000A7EE7" w:rsidRDefault="00326403" w:rsidP="00CB5E63">
      <w:pPr>
        <w:pBdr>
          <w:bottom w:val="single" w:sz="4" w:space="1" w:color="auto"/>
        </w:pBdr>
        <w:autoSpaceDE w:val="0"/>
        <w:autoSpaceDN w:val="0"/>
        <w:adjustRightInd w:val="0"/>
        <w:rPr>
          <w:rFonts w:ascii="Myriad Pro" w:hAnsi="Myriad Pro" w:cs="Times-Bold"/>
          <w:b/>
          <w:bCs/>
          <w:color w:val="000000"/>
          <w:sz w:val="52"/>
          <w:szCs w:val="52"/>
        </w:rPr>
      </w:pPr>
    </w:p>
    <w:p w14:paraId="1C4D7ACD" w14:textId="59B4CC48" w:rsidR="006943E7" w:rsidRPr="00533F82" w:rsidRDefault="00F13C46" w:rsidP="00CB5E63">
      <w:pPr>
        <w:pBdr>
          <w:bottom w:val="single" w:sz="4" w:space="1" w:color="auto"/>
        </w:pBdr>
        <w:autoSpaceDE w:val="0"/>
        <w:autoSpaceDN w:val="0"/>
        <w:adjustRightInd w:val="0"/>
        <w:rPr>
          <w:rFonts w:ascii="Myriad Pro" w:hAnsi="Myriad Pro" w:cs="Times-Bold"/>
          <w:b/>
          <w:bCs/>
          <w:i/>
          <w:color w:val="000000"/>
          <w:sz w:val="48"/>
          <w:szCs w:val="48"/>
        </w:rPr>
      </w:pPr>
      <w:r w:rsidRPr="00533F82">
        <w:rPr>
          <w:rFonts w:ascii="Myriad Pro" w:hAnsi="Myriad Pro" w:cs="Times-Bold"/>
          <w:b/>
          <w:bCs/>
          <w:color w:val="000000"/>
          <w:sz w:val="48"/>
          <w:szCs w:val="48"/>
        </w:rPr>
        <w:t xml:space="preserve">Boston Harbor Islands </w:t>
      </w:r>
    </w:p>
    <w:p w14:paraId="2ACE8BBD" w14:textId="77777777" w:rsidR="00BA702E" w:rsidRDefault="00BA702E" w:rsidP="001B7B89">
      <w:pPr>
        <w:autoSpaceDE w:val="0"/>
        <w:autoSpaceDN w:val="0"/>
        <w:adjustRightInd w:val="0"/>
        <w:rPr>
          <w:rFonts w:ascii="Myriad Pro" w:hAnsi="Myriad Pro"/>
          <w:b/>
          <w:sz w:val="22"/>
          <w:szCs w:val="22"/>
          <w:u w:val="single"/>
        </w:rPr>
      </w:pPr>
    </w:p>
    <w:p w14:paraId="636CC2F7" w14:textId="00251CCD" w:rsidR="001B7B89" w:rsidRPr="00533F82" w:rsidRDefault="001B7B89" w:rsidP="001B7B89">
      <w:pPr>
        <w:autoSpaceDE w:val="0"/>
        <w:autoSpaceDN w:val="0"/>
        <w:adjustRightInd w:val="0"/>
        <w:rPr>
          <w:rFonts w:ascii="Myriad Pro" w:hAnsi="Myriad Pro"/>
          <w:b/>
          <w:u w:val="single"/>
        </w:rPr>
      </w:pPr>
      <w:r w:rsidRPr="00533F82">
        <w:rPr>
          <w:rFonts w:ascii="Myriad Pro" w:hAnsi="Myriad Pro"/>
          <w:b/>
          <w:u w:val="single"/>
        </w:rPr>
        <w:t>JOB OVERVIEW:</w:t>
      </w:r>
    </w:p>
    <w:p w14:paraId="5E807C48" w14:textId="518679CB" w:rsidR="001B7B89" w:rsidRPr="00533F82" w:rsidRDefault="00330EBD" w:rsidP="001B7B89">
      <w:pPr>
        <w:autoSpaceDE w:val="0"/>
        <w:autoSpaceDN w:val="0"/>
        <w:adjustRightInd w:val="0"/>
        <w:rPr>
          <w:rFonts w:ascii="Myriad Pro" w:hAnsi="Myriad Pro"/>
          <w:i/>
        </w:rPr>
      </w:pPr>
      <w:r w:rsidRPr="00533F82">
        <w:rPr>
          <w:rFonts w:ascii="Myriad Pro" w:hAnsi="Myriad Pro"/>
          <w:i/>
        </w:rPr>
        <w:t>Do you l</w:t>
      </w:r>
      <w:r w:rsidR="00A86E96" w:rsidRPr="00533F82">
        <w:rPr>
          <w:rFonts w:ascii="Myriad Pro" w:hAnsi="Myriad Pro"/>
          <w:i/>
        </w:rPr>
        <w:t xml:space="preserve">ike talking to people about all </w:t>
      </w:r>
      <w:r w:rsidR="001B7B89" w:rsidRPr="00533F82">
        <w:rPr>
          <w:rFonts w:ascii="Myriad Pro" w:hAnsi="Myriad Pro"/>
          <w:i/>
        </w:rPr>
        <w:t xml:space="preserve">of the amazing things to do in state parks? </w:t>
      </w:r>
      <w:r w:rsidRPr="00533F82">
        <w:rPr>
          <w:rFonts w:ascii="Myriad Pro" w:hAnsi="Myriad Pro"/>
          <w:i/>
        </w:rPr>
        <w:t>Do you l</w:t>
      </w:r>
      <w:r w:rsidR="001B7B89" w:rsidRPr="00533F82">
        <w:rPr>
          <w:rFonts w:ascii="Myriad Pro" w:hAnsi="Myriad Pro"/>
          <w:i/>
        </w:rPr>
        <w:t xml:space="preserve">ike nature or history? </w:t>
      </w:r>
      <w:r w:rsidR="00A86E96" w:rsidRPr="00533F82">
        <w:rPr>
          <w:rFonts w:ascii="Myriad Pro" w:hAnsi="Myriad Pro"/>
          <w:i/>
        </w:rPr>
        <w:t>S</w:t>
      </w:r>
      <w:r w:rsidR="001B7B89" w:rsidRPr="00533F82">
        <w:rPr>
          <w:rFonts w:ascii="Myriad Pro" w:hAnsi="Myriad Pro"/>
          <w:i/>
        </w:rPr>
        <w:t>hare your passion for the outdoors with visitors from around the world.</w:t>
      </w:r>
    </w:p>
    <w:p w14:paraId="022CCE58" w14:textId="77777777" w:rsidR="00FD70D8" w:rsidRPr="00533F82" w:rsidRDefault="00FD70D8">
      <w:pPr>
        <w:rPr>
          <w:rFonts w:ascii="Myriad Pro" w:hAnsi="Myriad Pro"/>
          <w:b/>
        </w:rPr>
      </w:pPr>
    </w:p>
    <w:p w14:paraId="0BF4C6EF" w14:textId="77777777" w:rsidR="0056674D" w:rsidRPr="00533F82" w:rsidRDefault="0056674D">
      <w:pPr>
        <w:rPr>
          <w:rFonts w:ascii="Myriad Pro" w:hAnsi="Myriad Pro"/>
          <w:b/>
          <w:u w:val="single"/>
        </w:rPr>
      </w:pPr>
      <w:r w:rsidRPr="00533F82">
        <w:rPr>
          <w:rFonts w:ascii="Myriad Pro" w:hAnsi="Myriad Pro"/>
          <w:b/>
          <w:u w:val="single"/>
        </w:rPr>
        <w:t>RESPONSIBILITIES:</w:t>
      </w:r>
    </w:p>
    <w:p w14:paraId="0573DCB3" w14:textId="0B4B34C1" w:rsidR="007D6590" w:rsidRPr="00533F82" w:rsidRDefault="007D6590" w:rsidP="00330EBD">
      <w:pPr>
        <w:autoSpaceDE w:val="0"/>
        <w:autoSpaceDN w:val="0"/>
        <w:adjustRightInd w:val="0"/>
        <w:rPr>
          <w:rFonts w:ascii="Myriad Pro" w:hAnsi="Myriad Pro"/>
          <w:color w:val="000000"/>
        </w:rPr>
      </w:pPr>
      <w:r w:rsidRPr="00533F82">
        <w:rPr>
          <w:rFonts w:ascii="Myriad Pro" w:hAnsi="Myriad Pro"/>
          <w:color w:val="000000"/>
        </w:rPr>
        <w:t>The Boston Harbor Islands Park Interpreter’s primary responsibility is to</w:t>
      </w:r>
      <w:r w:rsidR="00330EBD" w:rsidRPr="00533F82">
        <w:rPr>
          <w:rFonts w:ascii="Myriad Pro" w:hAnsi="Myriad Pro"/>
          <w:color w:val="000000"/>
        </w:rPr>
        <w:t xml:space="preserve"> h</w:t>
      </w:r>
      <w:r w:rsidRPr="00533F82">
        <w:rPr>
          <w:rFonts w:ascii="Myriad Pro" w:hAnsi="Myriad Pro"/>
          <w:color w:val="000000"/>
        </w:rPr>
        <w:t>elp visitors find meaning in the natural and cultural resources of the park</w:t>
      </w:r>
      <w:r w:rsidRPr="00533F82">
        <w:rPr>
          <w:rFonts w:ascii="Myriad Pro" w:hAnsi="Myriad Pro" w:cs="Verdana"/>
          <w:color w:val="000000"/>
        </w:rPr>
        <w:t xml:space="preserve">. </w:t>
      </w:r>
      <w:r w:rsidR="00330EBD" w:rsidRPr="00533F82">
        <w:rPr>
          <w:rFonts w:ascii="Myriad Pro" w:hAnsi="Myriad Pro" w:cs="Verdana"/>
          <w:color w:val="000000"/>
        </w:rPr>
        <w:t xml:space="preserve">This work includes but </w:t>
      </w:r>
      <w:r w:rsidR="00BA702E">
        <w:rPr>
          <w:rFonts w:ascii="Myriad Pro" w:hAnsi="Myriad Pro" w:cs="Verdana"/>
          <w:color w:val="000000"/>
        </w:rPr>
        <w:t xml:space="preserve">is </w:t>
      </w:r>
      <w:r w:rsidR="00330EBD" w:rsidRPr="00533F82">
        <w:rPr>
          <w:rFonts w:ascii="Myriad Pro" w:hAnsi="Myriad Pro" w:cs="Verdana"/>
          <w:color w:val="000000"/>
        </w:rPr>
        <w:t>not limited to:</w:t>
      </w:r>
    </w:p>
    <w:p w14:paraId="48E66B9C" w14:textId="77777777" w:rsidR="007D6590" w:rsidRPr="00533F82" w:rsidRDefault="007D6590" w:rsidP="007D6590">
      <w:pPr>
        <w:numPr>
          <w:ilvl w:val="0"/>
          <w:numId w:val="1"/>
        </w:numPr>
        <w:autoSpaceDE w:val="0"/>
        <w:autoSpaceDN w:val="0"/>
        <w:adjustRightInd w:val="0"/>
        <w:rPr>
          <w:rFonts w:ascii="Myriad Pro" w:hAnsi="Myriad Pro"/>
          <w:color w:val="000000"/>
        </w:rPr>
      </w:pPr>
      <w:r w:rsidRPr="00533F82">
        <w:rPr>
          <w:rFonts w:ascii="Myriad Pro" w:hAnsi="Myriad Pro"/>
          <w:color w:val="000000"/>
        </w:rPr>
        <w:t xml:space="preserve">Perform various interpretive, recreational, educational and administrative tasks in the operation of visitor services and interpretation. Tasks include staffing an information desk/kiosk or visitor center and providing visitor information and orientation.  </w:t>
      </w:r>
    </w:p>
    <w:p w14:paraId="4ABB1C6F" w14:textId="6C27E4EE" w:rsidR="007D6590" w:rsidRPr="00533F82" w:rsidRDefault="00330EBD" w:rsidP="007D6590">
      <w:pPr>
        <w:numPr>
          <w:ilvl w:val="0"/>
          <w:numId w:val="1"/>
        </w:numPr>
        <w:autoSpaceDE w:val="0"/>
        <w:autoSpaceDN w:val="0"/>
        <w:adjustRightInd w:val="0"/>
        <w:rPr>
          <w:rFonts w:ascii="Myriad Pro" w:hAnsi="Myriad Pro"/>
          <w:color w:val="000000"/>
        </w:rPr>
      </w:pPr>
      <w:r w:rsidRPr="00533F82">
        <w:rPr>
          <w:rFonts w:ascii="Myriad Pro" w:hAnsi="Myriad Pro"/>
          <w:color w:val="000000"/>
        </w:rPr>
        <w:t>R</w:t>
      </w:r>
      <w:r w:rsidR="007D6590" w:rsidRPr="00533F82">
        <w:rPr>
          <w:rFonts w:ascii="Myriad Pro" w:hAnsi="Myriad Pro"/>
          <w:color w:val="000000"/>
        </w:rPr>
        <w:t xml:space="preserve">esearch, develop, document and present a variety of interpretive and recreational programs that reflect the natural, cultural and historical themes of the park. </w:t>
      </w:r>
    </w:p>
    <w:p w14:paraId="073EA339" w14:textId="77777777" w:rsidR="007D6590" w:rsidRPr="00533F82" w:rsidRDefault="007D6590" w:rsidP="007D6590">
      <w:pPr>
        <w:numPr>
          <w:ilvl w:val="0"/>
          <w:numId w:val="1"/>
        </w:numPr>
        <w:autoSpaceDE w:val="0"/>
        <w:autoSpaceDN w:val="0"/>
        <w:adjustRightInd w:val="0"/>
        <w:rPr>
          <w:rFonts w:ascii="Myriad Pro" w:hAnsi="Myriad Pro"/>
          <w:color w:val="000000"/>
        </w:rPr>
      </w:pPr>
      <w:r w:rsidRPr="00533F82">
        <w:rPr>
          <w:rFonts w:ascii="Myriad Pro" w:hAnsi="Myriad Pro"/>
          <w:color w:val="000000"/>
        </w:rPr>
        <w:t xml:space="preserve">Staffing park-wide community events and programs independently or in partnership with other public or private organizations is required. </w:t>
      </w:r>
    </w:p>
    <w:p w14:paraId="09086D78" w14:textId="783AAC7F" w:rsidR="007D6590" w:rsidRPr="00533F82" w:rsidRDefault="007D6590" w:rsidP="007D6590">
      <w:pPr>
        <w:numPr>
          <w:ilvl w:val="0"/>
          <w:numId w:val="1"/>
        </w:numPr>
        <w:autoSpaceDE w:val="0"/>
        <w:autoSpaceDN w:val="0"/>
        <w:adjustRightInd w:val="0"/>
        <w:rPr>
          <w:rFonts w:ascii="Myriad Pro" w:hAnsi="Myriad Pro"/>
          <w:color w:val="000000"/>
        </w:rPr>
      </w:pPr>
      <w:r w:rsidRPr="00533F82">
        <w:rPr>
          <w:rFonts w:ascii="Myriad Pro" w:hAnsi="Myriad Pro"/>
          <w:color w:val="000000"/>
        </w:rPr>
        <w:t>Execute the established calendar that includes regularly scheduled programming which could include, programming for young children, recreational hikes, coastal programming, historical and cultural tours and more.</w:t>
      </w:r>
    </w:p>
    <w:p w14:paraId="26B8A70A" w14:textId="005591DC" w:rsidR="007D6590" w:rsidRPr="00533F82" w:rsidRDefault="007D6590" w:rsidP="007D6590">
      <w:pPr>
        <w:numPr>
          <w:ilvl w:val="0"/>
          <w:numId w:val="1"/>
        </w:numPr>
        <w:autoSpaceDE w:val="0"/>
        <w:autoSpaceDN w:val="0"/>
        <w:adjustRightInd w:val="0"/>
        <w:rPr>
          <w:rFonts w:ascii="Myriad Pro" w:hAnsi="Myriad Pro"/>
          <w:color w:val="000000"/>
        </w:rPr>
      </w:pPr>
      <w:r w:rsidRPr="00533F82">
        <w:rPr>
          <w:rFonts w:ascii="Myriad Pro" w:hAnsi="Myriad Pro"/>
          <w:color w:val="000000"/>
        </w:rPr>
        <w:t>Other duties as assigned.</w:t>
      </w:r>
      <w:r w:rsidR="00ED4C96">
        <w:rPr>
          <w:rFonts w:ascii="Myriad Pro" w:hAnsi="Myriad Pro"/>
          <w:color w:val="000000"/>
          <w:u w:val="dash"/>
        </w:rPr>
        <w:t xml:space="preserve"> </w:t>
      </w:r>
    </w:p>
    <w:p w14:paraId="40955F64" w14:textId="77777777" w:rsidR="00BA702E" w:rsidRDefault="00BA702E" w:rsidP="00330EBD">
      <w:pPr>
        <w:rPr>
          <w:rFonts w:ascii="Myriad Pro" w:hAnsi="Myriad Pro"/>
        </w:rPr>
      </w:pPr>
    </w:p>
    <w:p w14:paraId="7EA86E42" w14:textId="7DF87B0B" w:rsidR="00330EBD" w:rsidRPr="00533F82" w:rsidRDefault="00330EBD" w:rsidP="00330EBD">
      <w:pPr>
        <w:rPr>
          <w:rFonts w:ascii="Myriad Pro" w:hAnsi="Myriad Pro"/>
          <w:b/>
          <w:u w:val="single"/>
        </w:rPr>
      </w:pPr>
      <w:r w:rsidRPr="00533F82">
        <w:rPr>
          <w:rFonts w:ascii="Myriad Pro" w:hAnsi="Myriad Pro"/>
          <w:b/>
          <w:u w:val="single"/>
        </w:rPr>
        <w:t>QUALIFICATIONS:</w:t>
      </w:r>
    </w:p>
    <w:p w14:paraId="1E9ACBB8" w14:textId="34CB8644" w:rsidR="00330EBD" w:rsidRPr="00533F82" w:rsidRDefault="00330EBD" w:rsidP="00330EBD">
      <w:pPr>
        <w:rPr>
          <w:rFonts w:ascii="Myriad Pro" w:hAnsi="Myriad Pro"/>
        </w:rPr>
      </w:pPr>
      <w:r w:rsidRPr="00533F82">
        <w:rPr>
          <w:rFonts w:ascii="Myriad Pro" w:hAnsi="Myriad Pro"/>
        </w:rPr>
        <w:t>Applicants must be at least eighteen years old, possess a basic knowledge of natural and cultural history as well as interpretation, have experience working with the public, hold solid communication and presentation skills</w:t>
      </w:r>
      <w:r w:rsidR="003A5F29">
        <w:rPr>
          <w:rFonts w:ascii="Myriad Pro" w:hAnsi="Myriad Pro"/>
        </w:rPr>
        <w:t xml:space="preserve"> </w:t>
      </w:r>
      <w:r w:rsidRPr="00533F82">
        <w:rPr>
          <w:rFonts w:ascii="Myriad Pro" w:hAnsi="Myriad Pro"/>
        </w:rPr>
        <w:t>and the ability to work in a team setting.  Current valid driver’s license and reliable transportation required.</w:t>
      </w:r>
    </w:p>
    <w:p w14:paraId="4595CB25" w14:textId="77777777" w:rsidR="00330EBD" w:rsidRPr="00533F82" w:rsidRDefault="00330EBD" w:rsidP="001B7B89">
      <w:pPr>
        <w:rPr>
          <w:rFonts w:ascii="Myriad Pro" w:hAnsi="Myriad Pro"/>
          <w:b/>
        </w:rPr>
      </w:pPr>
    </w:p>
    <w:p w14:paraId="620B3C10" w14:textId="3BBFBBD6" w:rsidR="001B7B89" w:rsidRPr="00533F82" w:rsidRDefault="001B7B89" w:rsidP="001B7B89">
      <w:pPr>
        <w:rPr>
          <w:rFonts w:ascii="Myriad Pro" w:hAnsi="Myriad Pro"/>
          <w:b/>
          <w:u w:val="single"/>
        </w:rPr>
      </w:pPr>
      <w:r w:rsidRPr="00533F82">
        <w:rPr>
          <w:rFonts w:ascii="Myriad Pro" w:hAnsi="Myriad Pro"/>
          <w:b/>
          <w:u w:val="single"/>
        </w:rPr>
        <w:t>LOCATION:</w:t>
      </w:r>
    </w:p>
    <w:p w14:paraId="640C0A27" w14:textId="707339EA" w:rsidR="001B7B89" w:rsidRPr="00533F82" w:rsidRDefault="00BA702E" w:rsidP="001B7B89">
      <w:pPr>
        <w:rPr>
          <w:rFonts w:ascii="Myriad Pro" w:hAnsi="Myriad Pro"/>
        </w:rPr>
      </w:pPr>
      <w:r w:rsidRPr="00533F82">
        <w:rPr>
          <w:rFonts w:ascii="Myriad Pro" w:hAnsi="Myriad Pro"/>
        </w:rPr>
        <w:t>The Massachusetts Department of Conservation and Recreation</w:t>
      </w:r>
      <w:r w:rsidR="001B7B89" w:rsidRPr="00533F82">
        <w:rPr>
          <w:rFonts w:ascii="Myriad Pro" w:hAnsi="Myriad Pro"/>
        </w:rPr>
        <w:t xml:space="preserve"> is a major steward of the commonwealth’s natural and cultural resources. The Boston Harbor Islands </w:t>
      </w:r>
      <w:r w:rsidR="00A85E4A" w:rsidRPr="00533F82">
        <w:rPr>
          <w:rFonts w:ascii="Myriad Pro" w:hAnsi="Myriad Pro"/>
          <w:iCs/>
        </w:rPr>
        <w:t>National and State Park</w:t>
      </w:r>
      <w:r w:rsidR="00A85E4A" w:rsidRPr="00533F82">
        <w:rPr>
          <w:rFonts w:ascii="Myriad Pro" w:hAnsi="Myriad Pro"/>
          <w:i/>
        </w:rPr>
        <w:t xml:space="preserve"> </w:t>
      </w:r>
      <w:r w:rsidR="001B7B89" w:rsidRPr="00533F82">
        <w:rPr>
          <w:rFonts w:ascii="Myriad Pro" w:hAnsi="Myriad Pro"/>
        </w:rPr>
        <w:t xml:space="preserve">is a unique partnership park with an abundance of natural and cultural resources that offer tremendous recreational and educational opportunities. DCR owns 16.5 of the 34 islands and peninsulas in the park and staff the islands that are accessible by public ferry </w:t>
      </w:r>
      <w:r w:rsidR="00330EBD" w:rsidRPr="00533F82">
        <w:rPr>
          <w:rFonts w:ascii="Myriad Pro" w:hAnsi="Myriad Pro"/>
        </w:rPr>
        <w:t xml:space="preserve">and recreational vessels </w:t>
      </w:r>
      <w:r w:rsidR="001B7B89" w:rsidRPr="00533F82">
        <w:rPr>
          <w:rFonts w:ascii="Myriad Pro" w:hAnsi="Myriad Pro"/>
        </w:rPr>
        <w:t xml:space="preserve">during the season.  More information about the park can be found at </w:t>
      </w:r>
      <w:hyperlink r:id="rId5" w:history="1">
        <w:r w:rsidR="001B7B89" w:rsidRPr="00533F82">
          <w:rPr>
            <w:rStyle w:val="Hyperlink"/>
            <w:rFonts w:ascii="Myriad Pro" w:hAnsi="Myriad Pro"/>
          </w:rPr>
          <w:t>www.bostonharborislands.org</w:t>
        </w:r>
      </w:hyperlink>
    </w:p>
    <w:p w14:paraId="3CEE59ED" w14:textId="77777777" w:rsidR="001B7B89" w:rsidRPr="00533F82" w:rsidRDefault="001B7B89">
      <w:pPr>
        <w:rPr>
          <w:rFonts w:ascii="Myriad Pro" w:hAnsi="Myriad Pro"/>
          <w:b/>
        </w:rPr>
      </w:pPr>
    </w:p>
    <w:p w14:paraId="7F96287A" w14:textId="77777777" w:rsidR="00717D5C" w:rsidRPr="00533F82" w:rsidRDefault="00717D5C">
      <w:pPr>
        <w:rPr>
          <w:rFonts w:ascii="Myriad Pro" w:hAnsi="Myriad Pro"/>
          <w:b/>
          <w:u w:val="single"/>
        </w:rPr>
      </w:pPr>
      <w:r w:rsidRPr="00533F82">
        <w:rPr>
          <w:rFonts w:ascii="Myriad Pro" w:hAnsi="Myriad Pro"/>
          <w:b/>
          <w:u w:val="single"/>
        </w:rPr>
        <w:t>EMPLOYMENT INFORMATION:</w:t>
      </w:r>
    </w:p>
    <w:p w14:paraId="7BCC28B7" w14:textId="36D0BCBC" w:rsidR="00717D5C" w:rsidRDefault="00070F24">
      <w:pPr>
        <w:rPr>
          <w:rFonts w:ascii="Myriad Pro" w:hAnsi="Myriad Pro"/>
        </w:rPr>
      </w:pPr>
      <w:r w:rsidRPr="00533F82">
        <w:rPr>
          <w:rFonts w:ascii="Myriad Pro" w:hAnsi="Myriad Pro"/>
        </w:rPr>
        <w:t xml:space="preserve">Positions are available from early May through early October with additional positions available from </w:t>
      </w:r>
      <w:r w:rsidR="00330EBD" w:rsidRPr="00533F82">
        <w:rPr>
          <w:rFonts w:ascii="Myriad Pro" w:hAnsi="Myriad Pro"/>
        </w:rPr>
        <w:t>mid-June</w:t>
      </w:r>
      <w:r w:rsidRPr="00533F82">
        <w:rPr>
          <w:rFonts w:ascii="Myriad Pro" w:hAnsi="Myriad Pro"/>
        </w:rPr>
        <w:t xml:space="preserve"> through early September. </w:t>
      </w:r>
      <w:r w:rsidR="00F13C46" w:rsidRPr="00533F82">
        <w:rPr>
          <w:rFonts w:ascii="Myriad Pro" w:hAnsi="Myriad Pro"/>
        </w:rPr>
        <w:t>The reporting location is Hingham, MA but the position will be primarily at an island location</w:t>
      </w:r>
      <w:r w:rsidR="00BA702E">
        <w:rPr>
          <w:rFonts w:ascii="Myriad Pro" w:hAnsi="Myriad Pro"/>
        </w:rPr>
        <w:t>;</w:t>
      </w:r>
      <w:r w:rsidR="00F13C46" w:rsidRPr="00533F82">
        <w:rPr>
          <w:rFonts w:ascii="Myriad Pro" w:hAnsi="Myriad Pro"/>
        </w:rPr>
        <w:t xml:space="preserve"> boat transportation is provided. </w:t>
      </w:r>
      <w:r w:rsidR="00717D5C" w:rsidRPr="00533F82">
        <w:rPr>
          <w:rFonts w:ascii="Myriad Pro" w:hAnsi="Myriad Pro"/>
        </w:rPr>
        <w:t xml:space="preserve">Park Interpreters work a forty-hour week which </w:t>
      </w:r>
      <w:r w:rsidR="000A7EE7" w:rsidRPr="00533F82">
        <w:rPr>
          <w:rFonts w:ascii="Myriad Pro" w:hAnsi="Myriad Pro"/>
        </w:rPr>
        <w:t>could include</w:t>
      </w:r>
      <w:r w:rsidRPr="00533F82">
        <w:rPr>
          <w:rFonts w:ascii="Myriad Pro" w:hAnsi="Myriad Pro"/>
        </w:rPr>
        <w:t xml:space="preserve"> </w:t>
      </w:r>
      <w:r w:rsidR="00A85E4A" w:rsidRPr="00533F82">
        <w:rPr>
          <w:rFonts w:ascii="Myriad Pro" w:hAnsi="Myriad Pro"/>
        </w:rPr>
        <w:t>evenings</w:t>
      </w:r>
      <w:r w:rsidR="00CB5E63" w:rsidRPr="00533F82">
        <w:rPr>
          <w:rFonts w:ascii="Myriad Pro" w:hAnsi="Myriad Pro"/>
        </w:rPr>
        <w:t xml:space="preserve">, </w:t>
      </w:r>
      <w:r w:rsidR="00717D5C" w:rsidRPr="00533F82">
        <w:rPr>
          <w:rFonts w:ascii="Myriad Pro" w:hAnsi="Myriad Pro"/>
        </w:rPr>
        <w:t xml:space="preserve">weekends, </w:t>
      </w:r>
      <w:r w:rsidR="00CB5E63" w:rsidRPr="00533F82">
        <w:rPr>
          <w:rFonts w:ascii="Myriad Pro" w:hAnsi="Myriad Pro"/>
        </w:rPr>
        <w:t xml:space="preserve">and </w:t>
      </w:r>
      <w:r w:rsidR="00717D5C" w:rsidRPr="00533F82">
        <w:rPr>
          <w:rFonts w:ascii="Myriad Pro" w:hAnsi="Myriad Pro"/>
        </w:rPr>
        <w:t>holidays. Unifor</w:t>
      </w:r>
      <w:r w:rsidR="00CB5E63" w:rsidRPr="00533F82">
        <w:rPr>
          <w:rFonts w:ascii="Myriad Pro" w:hAnsi="Myriad Pro"/>
        </w:rPr>
        <w:t>ms and</w:t>
      </w:r>
      <w:r w:rsidR="005612FB" w:rsidRPr="00533F82">
        <w:rPr>
          <w:rFonts w:ascii="Myriad Pro" w:hAnsi="Myriad Pro"/>
        </w:rPr>
        <w:t xml:space="preserve"> basic training are</w:t>
      </w:r>
      <w:r w:rsidR="00F13C46" w:rsidRPr="00533F82">
        <w:rPr>
          <w:rFonts w:ascii="Myriad Pro" w:hAnsi="Myriad Pro"/>
        </w:rPr>
        <w:t xml:space="preserve"> </w:t>
      </w:r>
      <w:r w:rsidR="00CB5E63" w:rsidRPr="00533F82">
        <w:rPr>
          <w:rFonts w:ascii="Myriad Pro" w:hAnsi="Myriad Pro"/>
        </w:rPr>
        <w:t>provided, p</w:t>
      </w:r>
      <w:r w:rsidR="00717D5C" w:rsidRPr="00533F82">
        <w:rPr>
          <w:rFonts w:ascii="Myriad Pro" w:hAnsi="Myriad Pro"/>
        </w:rPr>
        <w:t>ark housing is not.</w:t>
      </w:r>
      <w:r w:rsidR="003F4D47" w:rsidRPr="00533F82">
        <w:rPr>
          <w:rFonts w:ascii="Myriad Pro" w:hAnsi="Myriad Pro"/>
        </w:rPr>
        <w:t xml:space="preserve"> </w:t>
      </w:r>
      <w:r w:rsidR="002A2F0C">
        <w:rPr>
          <w:rFonts w:ascii="Myriad Pro" w:hAnsi="Myriad Pro"/>
        </w:rPr>
        <w:t xml:space="preserve">Long term pay rate is </w:t>
      </w:r>
      <w:bookmarkStart w:id="0" w:name="_GoBack"/>
      <w:bookmarkEnd w:id="0"/>
      <w:r w:rsidR="00BA702E">
        <w:rPr>
          <w:rFonts w:ascii="Myriad Pro" w:hAnsi="Myriad Pro"/>
        </w:rPr>
        <w:t>$</w:t>
      </w:r>
      <w:r w:rsidR="00330EBD" w:rsidRPr="00533F82">
        <w:rPr>
          <w:rFonts w:ascii="Myriad Pro" w:hAnsi="Myriad Pro"/>
        </w:rPr>
        <w:t>1291.84 biweekly.</w:t>
      </w:r>
      <w:r w:rsidR="003A5F29" w:rsidRPr="003A5F29">
        <w:rPr>
          <w:rFonts w:ascii="Myriad Pro" w:hAnsi="Myriad Pro"/>
        </w:rPr>
        <w:t xml:space="preserve"> </w:t>
      </w:r>
      <w:r w:rsidR="003A5F29">
        <w:rPr>
          <w:rFonts w:ascii="Myriad Pro" w:hAnsi="Myriad Pro"/>
        </w:rPr>
        <w:t>Benefits may be available for long-</w:t>
      </w:r>
      <w:r w:rsidR="003A5F29">
        <w:rPr>
          <w:rFonts w:ascii="Myriad Pro" w:hAnsi="Myriad Pro"/>
        </w:rPr>
        <w:softHyphen/>
        <w:t>term positions.</w:t>
      </w:r>
    </w:p>
    <w:p w14:paraId="4BF6F942" w14:textId="77777777" w:rsidR="00ED4C96" w:rsidRPr="00533F82" w:rsidRDefault="00ED4C96">
      <w:pPr>
        <w:rPr>
          <w:rFonts w:ascii="Myriad Pro" w:hAnsi="Myriad Pro"/>
        </w:rPr>
      </w:pPr>
    </w:p>
    <w:p w14:paraId="6242EC5D" w14:textId="77777777" w:rsidR="000A7EE7" w:rsidRPr="00533F82" w:rsidRDefault="000A7EE7" w:rsidP="000A7EE7">
      <w:pPr>
        <w:rPr>
          <w:rFonts w:ascii="Myriad Pro" w:hAnsi="Myriad Pro"/>
          <w:b/>
          <w:u w:val="single"/>
        </w:rPr>
      </w:pPr>
      <w:r w:rsidRPr="00533F82">
        <w:rPr>
          <w:rFonts w:ascii="Myriad Pro" w:hAnsi="Myriad Pro"/>
          <w:b/>
          <w:u w:val="single"/>
        </w:rPr>
        <w:t>TO APPLY:</w:t>
      </w:r>
    </w:p>
    <w:p w14:paraId="1BC63C50" w14:textId="29D0337A" w:rsidR="004F4BFF" w:rsidRDefault="003A5F29" w:rsidP="004F4BFF">
      <w:pPr>
        <w:rPr>
          <w:rFonts w:ascii="Myriad Pro" w:hAnsi="Myriad Pro"/>
          <w:noProof/>
        </w:rPr>
      </w:pPr>
      <w:bookmarkStart w:id="1" w:name="_Hlk58219909"/>
      <w:r>
        <w:rPr>
          <w:rFonts w:ascii="Myriad Pro" w:hAnsi="Myriad Pro"/>
          <w:noProof/>
        </w:rPr>
        <w:t xml:space="preserve">For </w:t>
      </w:r>
      <w:r w:rsidR="004F4BFF">
        <w:rPr>
          <w:rFonts w:ascii="Myriad Pro" w:hAnsi="Myriad Pro"/>
          <w:noProof/>
        </w:rPr>
        <w:t xml:space="preserve">May job opportunities please visit “Find Your Future Commonwealth Job” </w:t>
      </w:r>
    </w:p>
    <w:p w14:paraId="1F048C33" w14:textId="0066ED51" w:rsidR="004F4BFF" w:rsidRDefault="002A2F0C" w:rsidP="004F4BFF">
      <w:pPr>
        <w:rPr>
          <w:rFonts w:ascii="Myriad Pro" w:hAnsi="Myriad Pro"/>
          <w:noProof/>
        </w:rPr>
      </w:pPr>
      <w:hyperlink r:id="rId6" w:history="1">
        <w:r w:rsidR="004F4BFF">
          <w:rPr>
            <w:rStyle w:val="Hyperlink"/>
            <w:rFonts w:ascii="Myriad Pro" w:hAnsi="Myriad Pro"/>
            <w:noProof/>
          </w:rPr>
          <w:t>https://www.mass.gov/find-your-future-commonwealth-job</w:t>
        </w:r>
      </w:hyperlink>
      <w:r w:rsidR="004F4BFF">
        <w:rPr>
          <w:rFonts w:ascii="Myriad Pro" w:hAnsi="Myriad Pro"/>
          <w:noProof/>
        </w:rPr>
        <w:t xml:space="preserve"> . </w:t>
      </w:r>
      <w:r w:rsidR="000D61BE">
        <w:rPr>
          <w:rFonts w:ascii="Myriad Pro" w:hAnsi="Myriad Pro"/>
          <w:noProof/>
        </w:rPr>
        <w:t xml:space="preserve">Under the “What </w:t>
      </w:r>
      <w:r w:rsidR="00BA702E">
        <w:rPr>
          <w:rFonts w:ascii="Myriad Pro" w:hAnsi="Myriad Pro"/>
          <w:noProof/>
        </w:rPr>
        <w:t>W</w:t>
      </w:r>
      <w:r w:rsidR="000D61BE">
        <w:rPr>
          <w:rFonts w:ascii="Myriad Pro" w:hAnsi="Myriad Pro"/>
          <w:noProof/>
        </w:rPr>
        <w:t xml:space="preserve">ould </w:t>
      </w:r>
      <w:r w:rsidR="00BA702E">
        <w:rPr>
          <w:rFonts w:ascii="Myriad Pro" w:hAnsi="Myriad Pro"/>
          <w:noProof/>
        </w:rPr>
        <w:t>Y</w:t>
      </w:r>
      <w:r w:rsidR="000D61BE">
        <w:rPr>
          <w:rFonts w:ascii="Myriad Pro" w:hAnsi="Myriad Pro"/>
          <w:noProof/>
        </w:rPr>
        <w:t xml:space="preserve">ou </w:t>
      </w:r>
      <w:r w:rsidR="00BA702E">
        <w:rPr>
          <w:rFonts w:ascii="Myriad Pro" w:hAnsi="Myriad Pro"/>
          <w:noProof/>
        </w:rPr>
        <w:t>L</w:t>
      </w:r>
      <w:r w:rsidR="000D61BE">
        <w:rPr>
          <w:rFonts w:ascii="Myriad Pro" w:hAnsi="Myriad Pro"/>
          <w:noProof/>
        </w:rPr>
        <w:t xml:space="preserve">ike </w:t>
      </w:r>
      <w:r w:rsidR="00BA702E">
        <w:rPr>
          <w:rFonts w:ascii="Myriad Pro" w:hAnsi="Myriad Pro"/>
          <w:noProof/>
        </w:rPr>
        <w:t>T</w:t>
      </w:r>
      <w:r w:rsidR="000D61BE">
        <w:rPr>
          <w:rFonts w:ascii="Myriad Pro" w:hAnsi="Myriad Pro"/>
          <w:noProof/>
        </w:rPr>
        <w:t xml:space="preserve">o </w:t>
      </w:r>
      <w:r w:rsidR="00BA702E">
        <w:rPr>
          <w:rFonts w:ascii="Myriad Pro" w:hAnsi="Myriad Pro"/>
          <w:noProof/>
        </w:rPr>
        <w:t>D</w:t>
      </w:r>
      <w:r w:rsidR="000D61BE">
        <w:rPr>
          <w:rFonts w:ascii="Myriad Pro" w:hAnsi="Myriad Pro"/>
          <w:noProof/>
        </w:rPr>
        <w:t>o?” section click on “Start Your Career-Find a Commonwealth Job”</w:t>
      </w:r>
      <w:r w:rsidR="004F4BFF">
        <w:rPr>
          <w:rFonts w:ascii="Myriad Pro" w:hAnsi="Myriad Pro"/>
          <w:noProof/>
        </w:rPr>
        <w:t xml:space="preserve">. On the MassCareers Job Opportunities page click on “Job Search” and in the Keyword section type “Boston Harbor Island”.  </w:t>
      </w:r>
      <w:r w:rsidR="00F24540">
        <w:rPr>
          <w:rFonts w:ascii="Myriad Pro" w:hAnsi="Myriad Pro"/>
          <w:noProof/>
        </w:rPr>
        <w:t xml:space="preserve"> </w:t>
      </w:r>
      <w:r w:rsidR="004F4BFF">
        <w:rPr>
          <w:rFonts w:ascii="Myriad Pro" w:hAnsi="Myriad Pro"/>
          <w:noProof/>
        </w:rPr>
        <w:t xml:space="preserve">For June opportunities please send your resume and cover letter to </w:t>
      </w:r>
      <w:bookmarkEnd w:id="1"/>
    </w:p>
    <w:p w14:paraId="36A172CB" w14:textId="3DE92925" w:rsidR="00C0015D" w:rsidRPr="00BA702E" w:rsidRDefault="00F24540" w:rsidP="00C0015D">
      <w:pPr>
        <w:rPr>
          <w:rFonts w:ascii="Myriad Pro" w:hAnsi="Myriad Pro"/>
          <w:noProof/>
        </w:rPr>
      </w:pPr>
      <w:r>
        <w:rPr>
          <w:noProof/>
        </w:rPr>
        <w:drawing>
          <wp:anchor distT="0" distB="0" distL="114300" distR="114300" simplePos="0" relativeHeight="251657216" behindDoc="0" locked="0" layoutInCell="1" allowOverlap="1" wp14:anchorId="24C96395" wp14:editId="1F49DB7A">
            <wp:simplePos x="0" y="0"/>
            <wp:positionH relativeFrom="margin">
              <wp:posOffset>5410200</wp:posOffset>
            </wp:positionH>
            <wp:positionV relativeFrom="paragraph">
              <wp:posOffset>77470</wp:posOffset>
            </wp:positionV>
            <wp:extent cx="952500" cy="438150"/>
            <wp:effectExtent l="0" t="0" r="0" b="0"/>
            <wp:wrapNone/>
            <wp:docPr id="4" name="Picture 4" descr="A picture containing 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alend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5CFE1DB3" wp14:editId="34AB22C1">
            <wp:simplePos x="0" y="0"/>
            <wp:positionH relativeFrom="column">
              <wp:posOffset>4829175</wp:posOffset>
            </wp:positionH>
            <wp:positionV relativeFrom="paragraph">
              <wp:posOffset>58420</wp:posOffset>
            </wp:positionV>
            <wp:extent cx="381000" cy="428625"/>
            <wp:effectExtent l="0" t="0" r="0" b="0"/>
            <wp:wrapNone/>
            <wp:docPr id="2" name="Picture 2"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pic:spPr>
                </pic:pic>
              </a:graphicData>
            </a:graphic>
            <wp14:sizeRelH relativeFrom="page">
              <wp14:pctWidth>0</wp14:pctWidth>
            </wp14:sizeRelH>
            <wp14:sizeRelV relativeFrom="page">
              <wp14:pctHeight>0</wp14:pctHeight>
            </wp14:sizeRelV>
          </wp:anchor>
        </w:drawing>
      </w:r>
      <w:r w:rsidR="004F4BFF">
        <w:rPr>
          <w:rFonts w:ascii="Myriad Pro" w:hAnsi="Myriad Pro"/>
          <w:noProof/>
        </w:rPr>
        <w:t>Denise Sarno-Bucca at</w:t>
      </w:r>
      <w:r w:rsidR="00BA702E">
        <w:rPr>
          <w:rFonts w:ascii="Myriad Pro" w:hAnsi="Myriad Pro"/>
          <w:noProof/>
        </w:rPr>
        <w:t xml:space="preserve"> </w:t>
      </w:r>
      <w:hyperlink r:id="rId9" w:history="1">
        <w:r w:rsidR="00BA702E" w:rsidRPr="00AE66D5">
          <w:rPr>
            <w:rStyle w:val="Hyperlink"/>
            <w:rFonts w:ascii="Arial Nova Light" w:hAnsi="Arial Nova Light"/>
          </w:rPr>
          <w:t>denise.sarno-bucca@mass.gov</w:t>
        </w:r>
      </w:hyperlink>
    </w:p>
    <w:p w14:paraId="226C9FBD" w14:textId="6A01CFF4" w:rsidR="00BA702E" w:rsidRDefault="00BA702E">
      <w:pPr>
        <w:rPr>
          <w:rFonts w:ascii="Myriad Pro" w:hAnsi="Myriad Pro"/>
          <w:u w:val="thick"/>
        </w:rPr>
      </w:pPr>
    </w:p>
    <w:p w14:paraId="2FAE6760" w14:textId="6FE705BD" w:rsidR="00F24540" w:rsidRDefault="00F24540">
      <w:pPr>
        <w:rPr>
          <w:rFonts w:ascii="Myriad Pro" w:hAnsi="Myriad Pro"/>
          <w:u w:val="thick"/>
        </w:rPr>
      </w:pPr>
    </w:p>
    <w:p w14:paraId="14974976" w14:textId="2B677B71" w:rsidR="00ED4C96" w:rsidRPr="00ED4C96" w:rsidRDefault="00ED4C96">
      <w:pPr>
        <w:rPr>
          <w:rFonts w:ascii="Myriad Pro" w:hAnsi="Myriad Pro"/>
          <w:u w:val="thick"/>
        </w:rPr>
      </w:pPr>
      <w:r>
        <w:rPr>
          <w:rFonts w:ascii="Myriad Pro" w:hAnsi="Myriad Pro"/>
          <w:u w:val="thick"/>
        </w:rPr>
        <w:t>_____________________________________________________________________________________________________________________</w:t>
      </w:r>
      <w:r w:rsidR="00F24540">
        <w:rPr>
          <w:rFonts w:ascii="Myriad Pro" w:hAnsi="Myriad Pro"/>
          <w:u w:val="thick"/>
        </w:rPr>
        <w:t>_____________</w:t>
      </w:r>
    </w:p>
    <w:p w14:paraId="3F13189C" w14:textId="5CC53536" w:rsidR="00717D5C" w:rsidRPr="00533F82" w:rsidRDefault="00717D5C">
      <w:pPr>
        <w:rPr>
          <w:rFonts w:ascii="Myriad Pro" w:hAnsi="Myriad Pro"/>
        </w:rPr>
      </w:pPr>
      <w:r w:rsidRPr="00533F82">
        <w:rPr>
          <w:rFonts w:ascii="Myriad Pro" w:hAnsi="Myriad Pro"/>
        </w:rPr>
        <w:t>DCR is an Affirmative Action/Equal Opportunity Employer</w:t>
      </w:r>
    </w:p>
    <w:sectPr w:rsidR="00717D5C" w:rsidRPr="00533F82" w:rsidSect="00F13C46">
      <w:pgSz w:w="12240" w:h="15840" w:code="1"/>
      <w:pgMar w:top="360" w:right="720"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A36E5"/>
    <w:multiLevelType w:val="hybridMultilevel"/>
    <w:tmpl w:val="7A44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A0B28"/>
    <w:multiLevelType w:val="hybridMultilevel"/>
    <w:tmpl w:val="899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91719"/>
    <w:rsid w:val="000058DD"/>
    <w:rsid w:val="0005556D"/>
    <w:rsid w:val="00070F24"/>
    <w:rsid w:val="00073E86"/>
    <w:rsid w:val="000A7EE7"/>
    <w:rsid w:val="000D61BE"/>
    <w:rsid w:val="000E11C1"/>
    <w:rsid w:val="001437E8"/>
    <w:rsid w:val="001B7B89"/>
    <w:rsid w:val="001E2C44"/>
    <w:rsid w:val="002019FD"/>
    <w:rsid w:val="00216D57"/>
    <w:rsid w:val="002A2F0C"/>
    <w:rsid w:val="00306AFE"/>
    <w:rsid w:val="00326403"/>
    <w:rsid w:val="00330EBD"/>
    <w:rsid w:val="00382429"/>
    <w:rsid w:val="003A5F29"/>
    <w:rsid w:val="003A7143"/>
    <w:rsid w:val="003D755A"/>
    <w:rsid w:val="003F4D47"/>
    <w:rsid w:val="004C151A"/>
    <w:rsid w:val="004F4BFF"/>
    <w:rsid w:val="00501A40"/>
    <w:rsid w:val="00533F82"/>
    <w:rsid w:val="00535218"/>
    <w:rsid w:val="00537AD9"/>
    <w:rsid w:val="005612FB"/>
    <w:rsid w:val="0056674D"/>
    <w:rsid w:val="0061404E"/>
    <w:rsid w:val="00666F8A"/>
    <w:rsid w:val="006915FF"/>
    <w:rsid w:val="006943E7"/>
    <w:rsid w:val="006F1B0F"/>
    <w:rsid w:val="007018BB"/>
    <w:rsid w:val="00717D5C"/>
    <w:rsid w:val="007338A6"/>
    <w:rsid w:val="007D6590"/>
    <w:rsid w:val="00814FEC"/>
    <w:rsid w:val="00815325"/>
    <w:rsid w:val="00880940"/>
    <w:rsid w:val="00891429"/>
    <w:rsid w:val="008E0C66"/>
    <w:rsid w:val="00950A5B"/>
    <w:rsid w:val="00961046"/>
    <w:rsid w:val="009908A5"/>
    <w:rsid w:val="009C2D2D"/>
    <w:rsid w:val="00A25FD3"/>
    <w:rsid w:val="00A754A5"/>
    <w:rsid w:val="00A85E4A"/>
    <w:rsid w:val="00A86E96"/>
    <w:rsid w:val="00AD0A0C"/>
    <w:rsid w:val="00AF3929"/>
    <w:rsid w:val="00B05143"/>
    <w:rsid w:val="00B91C0A"/>
    <w:rsid w:val="00BA702E"/>
    <w:rsid w:val="00BF4263"/>
    <w:rsid w:val="00C0015D"/>
    <w:rsid w:val="00C33481"/>
    <w:rsid w:val="00C7184D"/>
    <w:rsid w:val="00C91719"/>
    <w:rsid w:val="00CB5E63"/>
    <w:rsid w:val="00D149EE"/>
    <w:rsid w:val="00D90B15"/>
    <w:rsid w:val="00E364D8"/>
    <w:rsid w:val="00EC6149"/>
    <w:rsid w:val="00ED4C96"/>
    <w:rsid w:val="00F13C46"/>
    <w:rsid w:val="00F24540"/>
    <w:rsid w:val="00F3664D"/>
    <w:rsid w:val="00F37FF9"/>
    <w:rsid w:val="00F9678F"/>
    <w:rsid w:val="00FB31D1"/>
    <w:rsid w:val="00FB4FCB"/>
    <w:rsid w:val="00FD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5C7897A"/>
  <w15:docId w15:val="{53957FD4-72C7-451F-BF37-AA73CCBA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3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D5C"/>
    <w:rPr>
      <w:color w:val="0000FF"/>
      <w:u w:val="single"/>
    </w:rPr>
  </w:style>
  <w:style w:type="paragraph" w:customStyle="1" w:styleId="introtxt">
    <w:name w:val="introtxt"/>
    <w:basedOn w:val="Normal"/>
    <w:rsid w:val="00814FEC"/>
    <w:pPr>
      <w:spacing w:before="100" w:beforeAutospacing="1" w:after="100" w:afterAutospacing="1"/>
    </w:pPr>
    <w:rPr>
      <w:rFonts w:ascii="Verdana" w:hAnsi="Verdana"/>
      <w:sz w:val="17"/>
      <w:szCs w:val="17"/>
    </w:rPr>
  </w:style>
  <w:style w:type="paragraph" w:styleId="ListParagraph">
    <w:name w:val="List Paragraph"/>
    <w:basedOn w:val="Normal"/>
    <w:uiPriority w:val="34"/>
    <w:qFormat/>
    <w:rsid w:val="00535218"/>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614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38532">
      <w:bodyDiv w:val="1"/>
      <w:marLeft w:val="0"/>
      <w:marRight w:val="0"/>
      <w:marTop w:val="0"/>
      <w:marBottom w:val="0"/>
      <w:divBdr>
        <w:top w:val="none" w:sz="0" w:space="0" w:color="auto"/>
        <w:left w:val="none" w:sz="0" w:space="0" w:color="auto"/>
        <w:bottom w:val="none" w:sz="0" w:space="0" w:color="auto"/>
        <w:right w:val="none" w:sz="0" w:space="0" w:color="auto"/>
      </w:divBdr>
    </w:div>
    <w:div w:id="1499467913">
      <w:bodyDiv w:val="1"/>
      <w:marLeft w:val="0"/>
      <w:marRight w:val="0"/>
      <w:marTop w:val="0"/>
      <w:marBottom w:val="0"/>
      <w:divBdr>
        <w:top w:val="none" w:sz="0" w:space="0" w:color="auto"/>
        <w:left w:val="none" w:sz="0" w:space="0" w:color="auto"/>
        <w:bottom w:val="none" w:sz="0" w:space="0" w:color="auto"/>
        <w:right w:val="none" w:sz="0" w:space="0" w:color="auto"/>
      </w:divBdr>
    </w:div>
    <w:div w:id="176753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nd-your-future-commonwealth-job" TargetMode="External"/><Relationship Id="rId11" Type="http://schemas.openxmlformats.org/officeDocument/2006/relationships/theme" Target="theme/theme1.xml"/><Relationship Id="rId5" Type="http://schemas.openxmlformats.org/officeDocument/2006/relationships/hyperlink" Target="http://www.bostonharborisland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nise.sarno-bucc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Management</Company>
  <LinksUpToDate>false</LinksUpToDate>
  <CharactersWithSpaces>3557</CharactersWithSpaces>
  <SharedDoc>false</SharedDoc>
  <HLinks>
    <vt:vector size="24" baseType="variant">
      <vt:variant>
        <vt:i4>2883632</vt:i4>
      </vt:variant>
      <vt:variant>
        <vt:i4>3</vt:i4>
      </vt:variant>
      <vt:variant>
        <vt:i4>0</vt:i4>
      </vt:variant>
      <vt:variant>
        <vt:i4>5</vt:i4>
      </vt:variant>
      <vt:variant>
        <vt:lpwstr>http://www.mass.gov/portal/</vt:lpwstr>
      </vt:variant>
      <vt:variant>
        <vt:lpwstr/>
      </vt:variant>
      <vt:variant>
        <vt:i4>3145854</vt:i4>
      </vt:variant>
      <vt:variant>
        <vt:i4>0</vt:i4>
      </vt:variant>
      <vt:variant>
        <vt:i4>0</vt:i4>
      </vt:variant>
      <vt:variant>
        <vt:i4>5</vt:i4>
      </vt:variant>
      <vt:variant>
        <vt:lpwstr>http://www.bostonharborislands.org/</vt:lpwstr>
      </vt:variant>
      <vt:variant>
        <vt:lpwstr/>
      </vt:variant>
      <vt:variant>
        <vt:i4>4259899</vt:i4>
      </vt:variant>
      <vt:variant>
        <vt:i4>-1</vt:i4>
      </vt:variant>
      <vt:variant>
        <vt:i4>1031</vt:i4>
      </vt:variant>
      <vt:variant>
        <vt:i4>4</vt:i4>
      </vt:variant>
      <vt:variant>
        <vt:lpwstr>http://www.google.com/url?sa=i&amp;source=images&amp;cd=&amp;cad=rja&amp;docid=3V-Yo7CVWRetfM&amp;tbnid=bKUTkRZ-eQwRRM:&amp;ved=0CAgQjRwwAA&amp;url=http%3A%2F%2Fwww.networkingfriends.net%2Fresources.html&amp;ei=JoonUa_CE8by0wGKmoGYBw&amp;psig=AFQjCNG9tR-OR1ycxNgPspMG1MjzvlKstQ&amp;ust=1361632166362577</vt:lpwstr>
      </vt:variant>
      <vt:variant>
        <vt:lpwstr/>
      </vt:variant>
      <vt:variant>
        <vt:i4>7274516</vt:i4>
      </vt:variant>
      <vt:variant>
        <vt:i4>-1</vt:i4>
      </vt:variant>
      <vt:variant>
        <vt:i4>1031</vt:i4>
      </vt:variant>
      <vt:variant>
        <vt:i4>1</vt:i4>
      </vt:variant>
      <vt:variant>
        <vt:lpwstr>http://t3.gstatic.com/images?q=tbn:ANd9GcTfKp6r0KjtBmRp99DAlYj25YD7Y6TUeRiyiRuHqD90OzjUzA_tgw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Sarno-Bucca, Denise (DCR)</cp:lastModifiedBy>
  <cp:revision>21</cp:revision>
  <cp:lastPrinted>2013-02-26T13:57:00Z</cp:lastPrinted>
  <dcterms:created xsi:type="dcterms:W3CDTF">2017-05-02T13:29:00Z</dcterms:created>
  <dcterms:modified xsi:type="dcterms:W3CDTF">2020-12-09T14:30:00Z</dcterms:modified>
</cp:coreProperties>
</file>