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01F6" w14:textId="72A558A5" w:rsidR="0056674D" w:rsidRPr="00045232" w:rsidRDefault="00BD741F" w:rsidP="007018BB">
      <w:pPr>
        <w:ind w:left="-180"/>
        <w:rPr>
          <w:rFonts w:ascii="Myriad Pro" w:hAnsi="Myriad Pro"/>
        </w:rPr>
      </w:pPr>
      <w:r>
        <w:rPr>
          <w:rFonts w:ascii="Myriad Pro" w:hAnsi="Myriad Pro" w:cs="Times-Bold"/>
          <w:b/>
          <w:bCs/>
          <w:noProof/>
          <w:color w:val="000000"/>
          <w:sz w:val="52"/>
          <w:szCs w:val="52"/>
        </w:rPr>
        <w:pict w14:anchorId="16427EC3">
          <v:shapetype id="_x0000_t202" coordsize="21600,21600" o:spt="202" path="m,l,21600r21600,l21600,xe">
            <v:stroke joinstyle="miter"/>
            <v:path gradientshapeok="t" o:connecttype="rect"/>
          </v:shapetype>
          <v:shape id="_x0000_s1032" type="#_x0000_t202" style="position:absolute;left:0;text-align:left;margin-left:-.75pt;margin-top:2.8pt;width:515.25pt;height:85.5pt;z-index:251659264" fillcolor="black [3213]">
            <v:textbox>
              <w:txbxContent>
                <w:p w14:paraId="52410FDC" w14:textId="77777777" w:rsidR="00551F1F" w:rsidRPr="00326403" w:rsidRDefault="00551F1F">
                  <w:pPr>
                    <w:rPr>
                      <w:i/>
                      <w:sz w:val="48"/>
                      <w:szCs w:val="48"/>
                    </w:rPr>
                  </w:pPr>
                  <w:r w:rsidRPr="00326403">
                    <w:rPr>
                      <w:i/>
                      <w:sz w:val="48"/>
                      <w:szCs w:val="48"/>
                    </w:rPr>
                    <w:t>Position Available</w:t>
                  </w:r>
                </w:p>
                <w:p w14:paraId="250A3BEC" w14:textId="77777777" w:rsidR="00551F1F" w:rsidRPr="00326403" w:rsidRDefault="00551F1F">
                  <w:pPr>
                    <w:rPr>
                      <w:b/>
                      <w:sz w:val="8"/>
                      <w:szCs w:val="8"/>
                    </w:rPr>
                  </w:pPr>
                </w:p>
                <w:p w14:paraId="14A98DC6" w14:textId="77777777" w:rsidR="00DD2390" w:rsidRPr="004127D7" w:rsidRDefault="00DD2390" w:rsidP="00DD2390">
                  <w:pPr>
                    <w:rPr>
                      <w:b/>
                      <w:sz w:val="56"/>
                      <w:szCs w:val="56"/>
                    </w:rPr>
                  </w:pPr>
                  <w:r>
                    <w:rPr>
                      <w:b/>
                      <w:sz w:val="56"/>
                      <w:szCs w:val="56"/>
                    </w:rPr>
                    <w:t>Master:</w:t>
                  </w:r>
                  <w:r w:rsidRPr="004127D7">
                    <w:rPr>
                      <w:b/>
                      <w:sz w:val="56"/>
                      <w:szCs w:val="56"/>
                    </w:rPr>
                    <w:t xml:space="preserve"> Research Fisheries Vessel</w:t>
                  </w:r>
                </w:p>
                <w:p w14:paraId="47B0B1E2" w14:textId="77777777" w:rsidR="00551F1F" w:rsidRPr="00326403" w:rsidRDefault="00551F1F" w:rsidP="00DD2390">
                  <w:pPr>
                    <w:rPr>
                      <w:b/>
                      <w:sz w:val="72"/>
                      <w:szCs w:val="72"/>
                    </w:rPr>
                  </w:pPr>
                </w:p>
              </w:txbxContent>
            </v:textbox>
          </v:shape>
        </w:pict>
      </w:r>
    </w:p>
    <w:p w14:paraId="6D741E65" w14:textId="7220E2AF" w:rsidR="00326403" w:rsidRPr="00045232" w:rsidRDefault="00326403" w:rsidP="00CB5E63">
      <w:pPr>
        <w:pBdr>
          <w:bottom w:val="single" w:sz="4" w:space="1" w:color="auto"/>
        </w:pBdr>
        <w:autoSpaceDE w:val="0"/>
        <w:autoSpaceDN w:val="0"/>
        <w:adjustRightInd w:val="0"/>
        <w:rPr>
          <w:rFonts w:ascii="Myriad Pro" w:hAnsi="Myriad Pro" w:cs="Times-Bold"/>
          <w:b/>
          <w:bCs/>
          <w:color w:val="000000"/>
          <w:sz w:val="52"/>
          <w:szCs w:val="52"/>
        </w:rPr>
      </w:pPr>
    </w:p>
    <w:p w14:paraId="1ABEF557" w14:textId="6B4C79E2" w:rsidR="00326403" w:rsidRPr="00045232" w:rsidRDefault="00326403" w:rsidP="00CB5E63">
      <w:pPr>
        <w:pBdr>
          <w:bottom w:val="single" w:sz="4" w:space="1" w:color="auto"/>
        </w:pBdr>
        <w:autoSpaceDE w:val="0"/>
        <w:autoSpaceDN w:val="0"/>
        <w:adjustRightInd w:val="0"/>
        <w:rPr>
          <w:rFonts w:ascii="Myriad Pro" w:hAnsi="Myriad Pro" w:cs="Times-Bold"/>
          <w:b/>
          <w:bCs/>
          <w:color w:val="000000"/>
          <w:sz w:val="52"/>
          <w:szCs w:val="52"/>
        </w:rPr>
      </w:pPr>
    </w:p>
    <w:p w14:paraId="0D7A63F5" w14:textId="527E02ED" w:rsidR="006943E7" w:rsidRPr="00045232" w:rsidRDefault="00F13C46" w:rsidP="00CB5E63">
      <w:pPr>
        <w:pBdr>
          <w:bottom w:val="single" w:sz="4" w:space="1" w:color="auto"/>
        </w:pBdr>
        <w:autoSpaceDE w:val="0"/>
        <w:autoSpaceDN w:val="0"/>
        <w:adjustRightInd w:val="0"/>
        <w:rPr>
          <w:rFonts w:ascii="Myriad Pro" w:hAnsi="Myriad Pro" w:cs="Times-Bold"/>
          <w:b/>
          <w:bCs/>
          <w:i/>
          <w:color w:val="000000"/>
          <w:sz w:val="44"/>
          <w:szCs w:val="44"/>
        </w:rPr>
      </w:pPr>
      <w:r w:rsidRPr="00045232">
        <w:rPr>
          <w:rFonts w:ascii="Myriad Pro" w:hAnsi="Myriad Pro" w:cs="Times-Bold"/>
          <w:b/>
          <w:bCs/>
          <w:color w:val="000000"/>
          <w:sz w:val="52"/>
          <w:szCs w:val="52"/>
        </w:rPr>
        <w:t xml:space="preserve">Boston Harbor Islands </w:t>
      </w:r>
    </w:p>
    <w:p w14:paraId="25D0314F" w14:textId="77777777" w:rsidR="002D04B3" w:rsidRDefault="002D04B3">
      <w:pPr>
        <w:rPr>
          <w:rFonts w:ascii="Myriad Pro" w:hAnsi="Myriad Pro"/>
          <w:b/>
          <w:bCs/>
        </w:rPr>
      </w:pPr>
    </w:p>
    <w:p w14:paraId="09AE869E" w14:textId="461EC74A" w:rsidR="00776A06" w:rsidRPr="002D04B3" w:rsidRDefault="00776A06">
      <w:pPr>
        <w:rPr>
          <w:rFonts w:ascii="Myriad Pro" w:hAnsi="Myriad Pro"/>
          <w:b/>
          <w:bCs/>
        </w:rPr>
      </w:pPr>
      <w:r w:rsidRPr="002D04B3">
        <w:rPr>
          <w:rFonts w:ascii="Myriad Pro" w:hAnsi="Myriad Pro"/>
          <w:b/>
          <w:bCs/>
        </w:rPr>
        <w:t>JOB OVERVIEW:</w:t>
      </w:r>
    </w:p>
    <w:p w14:paraId="149B539A" w14:textId="33DDA890" w:rsidR="00776A06" w:rsidRPr="002D04B3" w:rsidRDefault="00776A06">
      <w:pPr>
        <w:rPr>
          <w:rFonts w:ascii="Myriad Pro" w:hAnsi="Myriad Pro"/>
          <w:i/>
          <w:iCs/>
        </w:rPr>
      </w:pPr>
      <w:r w:rsidRPr="002D04B3">
        <w:rPr>
          <w:rFonts w:ascii="Myriad Pro" w:hAnsi="Myriad Pro"/>
          <w:i/>
          <w:iCs/>
        </w:rPr>
        <w:t>Do you enjoy working outside and on the ocean? Work with a crew to safely transport staff to and from the Boston Harbor Islands.</w:t>
      </w:r>
    </w:p>
    <w:p w14:paraId="0D96BA46" w14:textId="0BD89E57" w:rsidR="00776A06" w:rsidRPr="002D04B3" w:rsidRDefault="00776A06">
      <w:pPr>
        <w:rPr>
          <w:rFonts w:ascii="Myriad Pro" w:hAnsi="Myriad Pro"/>
          <w:i/>
          <w:iCs/>
        </w:rPr>
      </w:pPr>
    </w:p>
    <w:p w14:paraId="0E08C693" w14:textId="72E69230" w:rsidR="0056674D" w:rsidRPr="002D04B3" w:rsidRDefault="0056674D">
      <w:pPr>
        <w:rPr>
          <w:rFonts w:ascii="Myriad Pro" w:hAnsi="Myriad Pro"/>
          <w:i/>
          <w:iCs/>
        </w:rPr>
      </w:pPr>
      <w:r w:rsidRPr="002D04B3">
        <w:rPr>
          <w:rFonts w:ascii="Myriad Pro" w:hAnsi="Myriad Pro"/>
          <w:b/>
        </w:rPr>
        <w:t>RESPONSIBILITIES:</w:t>
      </w:r>
    </w:p>
    <w:p w14:paraId="01B6A510" w14:textId="14C25326" w:rsidR="000058DD" w:rsidRPr="002D04B3" w:rsidRDefault="00F9678F" w:rsidP="00F9678F">
      <w:pPr>
        <w:autoSpaceDE w:val="0"/>
        <w:autoSpaceDN w:val="0"/>
        <w:adjustRightInd w:val="0"/>
        <w:rPr>
          <w:rFonts w:ascii="Myriad Pro" w:hAnsi="Myriad Pro"/>
          <w:color w:val="000000"/>
        </w:rPr>
      </w:pPr>
      <w:r w:rsidRPr="002D04B3">
        <w:rPr>
          <w:rFonts w:ascii="Myriad Pro" w:hAnsi="Myriad Pro"/>
          <w:color w:val="000000"/>
        </w:rPr>
        <w:t xml:space="preserve">The Boston Harbor Islands </w:t>
      </w:r>
      <w:r w:rsidR="00551F1F" w:rsidRPr="002D04B3">
        <w:rPr>
          <w:rFonts w:ascii="Myriad Pro" w:hAnsi="Myriad Pro"/>
          <w:color w:val="000000"/>
        </w:rPr>
        <w:t>Boat Operator’s</w:t>
      </w:r>
      <w:r w:rsidRPr="002D04B3">
        <w:rPr>
          <w:rFonts w:ascii="Myriad Pro" w:hAnsi="Myriad Pro"/>
          <w:color w:val="000000"/>
        </w:rPr>
        <w:t xml:space="preserve"> primary responsibility is to</w:t>
      </w:r>
      <w:r w:rsidR="000058DD" w:rsidRPr="002D04B3">
        <w:rPr>
          <w:rFonts w:ascii="Myriad Pro" w:hAnsi="Myriad Pro"/>
          <w:color w:val="000000"/>
        </w:rPr>
        <w:t>:</w:t>
      </w:r>
    </w:p>
    <w:p w14:paraId="56E6F801" w14:textId="57FD4536" w:rsidR="00551F1F" w:rsidRPr="002D04B3" w:rsidRDefault="00551F1F" w:rsidP="00551F1F">
      <w:pPr>
        <w:numPr>
          <w:ilvl w:val="0"/>
          <w:numId w:val="1"/>
        </w:numPr>
        <w:autoSpaceDE w:val="0"/>
        <w:autoSpaceDN w:val="0"/>
        <w:adjustRightInd w:val="0"/>
        <w:rPr>
          <w:rFonts w:ascii="Myriad Pro" w:hAnsi="Myriad Pro"/>
          <w:color w:val="000000"/>
        </w:rPr>
      </w:pPr>
      <w:r w:rsidRPr="002D04B3">
        <w:rPr>
          <w:rFonts w:ascii="Myriad Pro" w:hAnsi="Myriad Pro"/>
          <w:color w:val="000000"/>
        </w:rPr>
        <w:t xml:space="preserve">Navigate vessels, inshore and offshore, tow and transport persons, equipment and material. </w:t>
      </w:r>
    </w:p>
    <w:p w14:paraId="27ED6CA9" w14:textId="7C601A64" w:rsidR="00551F1F" w:rsidRPr="002D04B3" w:rsidRDefault="00551F1F" w:rsidP="00551F1F">
      <w:pPr>
        <w:numPr>
          <w:ilvl w:val="0"/>
          <w:numId w:val="1"/>
        </w:numPr>
        <w:autoSpaceDE w:val="0"/>
        <w:autoSpaceDN w:val="0"/>
        <w:adjustRightInd w:val="0"/>
        <w:rPr>
          <w:rFonts w:ascii="Myriad Pro" w:hAnsi="Myriad Pro"/>
          <w:color w:val="000000"/>
        </w:rPr>
      </w:pPr>
      <w:r w:rsidRPr="002D04B3">
        <w:rPr>
          <w:rFonts w:ascii="Myriad Pro" w:hAnsi="Myriad Pro"/>
          <w:color w:val="000000"/>
        </w:rPr>
        <w:t xml:space="preserve">Supervise the loading and unloading of vessels with knowledge of the carrying capacity and limits of stability of each vessel. </w:t>
      </w:r>
    </w:p>
    <w:p w14:paraId="5A6E45DE" w14:textId="2869BCDF" w:rsidR="00551F1F" w:rsidRPr="002D04B3" w:rsidRDefault="00551F1F" w:rsidP="00551F1F">
      <w:pPr>
        <w:numPr>
          <w:ilvl w:val="0"/>
          <w:numId w:val="1"/>
        </w:numPr>
        <w:autoSpaceDE w:val="0"/>
        <w:autoSpaceDN w:val="0"/>
        <w:adjustRightInd w:val="0"/>
        <w:rPr>
          <w:rFonts w:ascii="Myriad Pro" w:hAnsi="Myriad Pro"/>
          <w:color w:val="000000"/>
        </w:rPr>
      </w:pPr>
      <w:r w:rsidRPr="002D04B3">
        <w:rPr>
          <w:rFonts w:ascii="Myriad Pro" w:hAnsi="Myriad Pro"/>
          <w:color w:val="000000"/>
        </w:rPr>
        <w:t>Participate in the maintenance, towing and installation of docks, wharves, piers, floats and associated hardware.</w:t>
      </w:r>
    </w:p>
    <w:p w14:paraId="38273C97" w14:textId="4077DFA5" w:rsidR="00551F1F" w:rsidRPr="002D04B3" w:rsidRDefault="00551F1F" w:rsidP="00551F1F">
      <w:pPr>
        <w:numPr>
          <w:ilvl w:val="0"/>
          <w:numId w:val="1"/>
        </w:numPr>
        <w:autoSpaceDE w:val="0"/>
        <w:autoSpaceDN w:val="0"/>
        <w:adjustRightInd w:val="0"/>
        <w:rPr>
          <w:rFonts w:ascii="Myriad Pro" w:hAnsi="Myriad Pro"/>
          <w:color w:val="000000"/>
        </w:rPr>
      </w:pPr>
      <w:r w:rsidRPr="002D04B3">
        <w:rPr>
          <w:rFonts w:ascii="Myriad Pro" w:hAnsi="Myriad Pro"/>
          <w:color w:val="000000"/>
        </w:rPr>
        <w:t xml:space="preserve">Prepare and maintain records and logs of maintenance, areas patrolled, materials transported, inventory of supplies and requisitions. </w:t>
      </w:r>
    </w:p>
    <w:p w14:paraId="544C4A11" w14:textId="130289CD" w:rsidR="007018BB" w:rsidRPr="002D04B3" w:rsidRDefault="007018BB" w:rsidP="000058DD">
      <w:pPr>
        <w:numPr>
          <w:ilvl w:val="0"/>
          <w:numId w:val="1"/>
        </w:numPr>
        <w:autoSpaceDE w:val="0"/>
        <w:autoSpaceDN w:val="0"/>
        <w:adjustRightInd w:val="0"/>
        <w:rPr>
          <w:rFonts w:ascii="Myriad Pro" w:hAnsi="Myriad Pro"/>
          <w:color w:val="000000"/>
        </w:rPr>
      </w:pPr>
      <w:r w:rsidRPr="002D04B3">
        <w:rPr>
          <w:rFonts w:ascii="Myriad Pro" w:hAnsi="Myriad Pro"/>
          <w:color w:val="000000"/>
        </w:rPr>
        <w:t>Other duties as assigned.</w:t>
      </w:r>
    </w:p>
    <w:p w14:paraId="0DC24685" w14:textId="5FF73696" w:rsidR="00717D5C" w:rsidRPr="002D04B3" w:rsidRDefault="00717D5C">
      <w:pPr>
        <w:rPr>
          <w:rFonts w:ascii="Myriad Pro" w:hAnsi="Myriad Pro"/>
        </w:rPr>
      </w:pPr>
    </w:p>
    <w:p w14:paraId="711815B5" w14:textId="6B4658C9" w:rsidR="00717D5C" w:rsidRPr="002D04B3" w:rsidRDefault="00717D5C">
      <w:pPr>
        <w:rPr>
          <w:rFonts w:ascii="Myriad Pro" w:hAnsi="Myriad Pro"/>
          <w:b/>
        </w:rPr>
      </w:pPr>
      <w:r w:rsidRPr="002D04B3">
        <w:rPr>
          <w:rFonts w:ascii="Myriad Pro" w:hAnsi="Myriad Pro"/>
          <w:b/>
        </w:rPr>
        <w:t>QUALIFICATIONS:</w:t>
      </w:r>
    </w:p>
    <w:p w14:paraId="4405C634" w14:textId="74760858" w:rsidR="00717D5C" w:rsidRPr="002D04B3" w:rsidRDefault="00197AA9">
      <w:pPr>
        <w:rPr>
          <w:rFonts w:ascii="Myriad Pro" w:hAnsi="Myriad Pro"/>
        </w:rPr>
      </w:pPr>
      <w:r w:rsidRPr="002D04B3">
        <w:rPr>
          <w:rFonts w:ascii="Myriad Pro" w:hAnsi="Myriad Pro"/>
        </w:rPr>
        <w:t xml:space="preserve">Applicants must have at least one year of full-time, or equivalent part-time experience in the operation and maintenance </w:t>
      </w:r>
      <w:r w:rsidRPr="00BD741F">
        <w:rPr>
          <w:rFonts w:ascii="Myriad Pro" w:hAnsi="Myriad Pro"/>
        </w:rPr>
        <w:t xml:space="preserve">of research vessels. </w:t>
      </w:r>
      <w:r w:rsidR="00776A06" w:rsidRPr="00BD741F">
        <w:rPr>
          <w:rFonts w:ascii="Myriad Pro" w:hAnsi="Myriad Pro"/>
        </w:rPr>
        <w:t xml:space="preserve">A </w:t>
      </w:r>
      <w:r w:rsidRPr="00BD741F">
        <w:rPr>
          <w:rFonts w:ascii="Myriad Pro" w:hAnsi="Myriad Pro"/>
        </w:rPr>
        <w:t>Radiotelephone Third Class Operator</w:t>
      </w:r>
      <w:r w:rsidR="00BD741F" w:rsidRPr="00BD741F">
        <w:rPr>
          <w:rFonts w:ascii="Myriad Pro" w:hAnsi="Myriad Pro"/>
        </w:rPr>
        <w:t xml:space="preserve"> </w:t>
      </w:r>
      <w:r w:rsidRPr="00BD741F">
        <w:rPr>
          <w:rFonts w:ascii="Myriad Pro" w:hAnsi="Myriad Pro"/>
        </w:rPr>
        <w:t>license/permit issued by the Federal Communications Commission.</w:t>
      </w:r>
      <w:r w:rsidRPr="002D04B3">
        <w:rPr>
          <w:rFonts w:ascii="Myriad Pro" w:hAnsi="Myriad Pro"/>
        </w:rPr>
        <w:t xml:space="preserve"> Must have a current TWIC card and First Aid/CPR certification. </w:t>
      </w:r>
    </w:p>
    <w:p w14:paraId="2C917FB3" w14:textId="5BE1777A" w:rsidR="00197AA9" w:rsidRPr="002D04B3" w:rsidRDefault="00197AA9">
      <w:pPr>
        <w:rPr>
          <w:rFonts w:ascii="Myriad Pro" w:hAnsi="Myriad Pro"/>
        </w:rPr>
      </w:pPr>
      <w:r w:rsidRPr="002D04B3">
        <w:rPr>
          <w:rFonts w:ascii="Myriad Pro" w:hAnsi="Myriad Pro"/>
        </w:rPr>
        <w:t>*** Possession of a Masters License (minimum of 50 tons) for inland waters issued by the US Coast Guard.</w:t>
      </w:r>
    </w:p>
    <w:p w14:paraId="637C5548" w14:textId="2F045EB8" w:rsidR="00776A06" w:rsidRPr="002D04B3" w:rsidRDefault="00776A06" w:rsidP="00776A06">
      <w:pPr>
        <w:rPr>
          <w:rFonts w:ascii="Myriad Pro" w:hAnsi="Myriad Pro"/>
          <w:b/>
        </w:rPr>
      </w:pPr>
    </w:p>
    <w:p w14:paraId="7B78CFA0" w14:textId="68B0A525" w:rsidR="00776A06" w:rsidRPr="002D04B3" w:rsidRDefault="00776A06" w:rsidP="00776A06">
      <w:pPr>
        <w:rPr>
          <w:rFonts w:ascii="Myriad Pro" w:hAnsi="Myriad Pro"/>
          <w:b/>
        </w:rPr>
      </w:pPr>
      <w:r w:rsidRPr="002D04B3">
        <w:rPr>
          <w:rFonts w:ascii="Myriad Pro" w:hAnsi="Myriad Pro"/>
          <w:b/>
        </w:rPr>
        <w:t>LOCATION:</w:t>
      </w:r>
    </w:p>
    <w:p w14:paraId="64C23472" w14:textId="162CE4B2" w:rsidR="00776A06" w:rsidRPr="002D04B3" w:rsidRDefault="00BD741F" w:rsidP="00776A06">
      <w:pPr>
        <w:rPr>
          <w:rFonts w:ascii="Myriad Pro" w:hAnsi="Myriad Pro"/>
        </w:rPr>
      </w:pPr>
      <w:r w:rsidRPr="002D04B3">
        <w:rPr>
          <w:rFonts w:ascii="Myriad Pro" w:hAnsi="Myriad Pro"/>
        </w:rPr>
        <w:t>The Massachusetts Department of Conservation and Recreation</w:t>
      </w:r>
      <w:r w:rsidR="00776A06" w:rsidRPr="002D04B3">
        <w:rPr>
          <w:rFonts w:ascii="Myriad Pro" w:hAnsi="Myriad Pro"/>
        </w:rPr>
        <w:t xml:space="preserve"> is a major steward of the commonwealth’s natural and cultural resources. The Boston Harbor Islands </w:t>
      </w:r>
      <w:r w:rsidR="00776A06" w:rsidRPr="002D04B3">
        <w:rPr>
          <w:rFonts w:ascii="Myriad Pro" w:hAnsi="Myriad Pro"/>
          <w:iCs/>
        </w:rPr>
        <w:t>National and State Park is</w:t>
      </w:r>
      <w:r w:rsidR="00776A06" w:rsidRPr="002D04B3">
        <w:rPr>
          <w:rFonts w:ascii="Myriad Pro" w:hAnsi="Myriad Pro"/>
          <w:i/>
        </w:rPr>
        <w:t xml:space="preserve"> </w:t>
      </w:r>
      <w:r w:rsidR="00776A06" w:rsidRPr="002D04B3">
        <w:rPr>
          <w:rFonts w:ascii="Myriad Pro" w:hAnsi="Myriad Pro"/>
        </w:rPr>
        <w:t xml:space="preserve">a unique partnership park with an abundance of natural and cultural resources that offer tremendous recreational and educational opportunities.  DCR owns 16.5 of the 34 islands and peninsulas in the park and staff the islands that are accessible by public ferry and recreational vessels during the season.  More information about the park can be found at </w:t>
      </w:r>
      <w:hyperlink r:id="rId5" w:history="1">
        <w:r w:rsidR="00776A06" w:rsidRPr="002D04B3">
          <w:rPr>
            <w:rStyle w:val="Hyperlink"/>
            <w:rFonts w:ascii="Myriad Pro" w:hAnsi="Myriad Pro"/>
          </w:rPr>
          <w:t>www.bostonharborislands.org</w:t>
        </w:r>
      </w:hyperlink>
    </w:p>
    <w:p w14:paraId="64DCC274" w14:textId="30E013B5" w:rsidR="00197AA9" w:rsidRPr="002D04B3" w:rsidRDefault="00197AA9">
      <w:pPr>
        <w:rPr>
          <w:rFonts w:ascii="Myriad Pro" w:hAnsi="Myriad Pro"/>
          <w:b/>
        </w:rPr>
      </w:pPr>
    </w:p>
    <w:p w14:paraId="041CC079" w14:textId="38BEF085" w:rsidR="00717D5C" w:rsidRPr="002D04B3" w:rsidRDefault="00717D5C">
      <w:pPr>
        <w:rPr>
          <w:rFonts w:ascii="Myriad Pro" w:hAnsi="Myriad Pro"/>
          <w:b/>
        </w:rPr>
      </w:pPr>
      <w:r w:rsidRPr="002D04B3">
        <w:rPr>
          <w:rFonts w:ascii="Myriad Pro" w:hAnsi="Myriad Pro"/>
          <w:b/>
        </w:rPr>
        <w:t>EMPLOYMENT INFORMATION:</w:t>
      </w:r>
    </w:p>
    <w:p w14:paraId="5E109DC0" w14:textId="433BDED2" w:rsidR="00717D5C" w:rsidRPr="002D04B3" w:rsidRDefault="00F13C46">
      <w:pPr>
        <w:rPr>
          <w:rFonts w:ascii="Myriad Pro" w:hAnsi="Myriad Pro"/>
        </w:rPr>
      </w:pPr>
      <w:r w:rsidRPr="002D04B3">
        <w:rPr>
          <w:rFonts w:ascii="Myriad Pro" w:hAnsi="Myriad Pro"/>
        </w:rPr>
        <w:t>Positions are available from</w:t>
      </w:r>
      <w:r w:rsidR="00537AD9" w:rsidRPr="002D04B3">
        <w:rPr>
          <w:rFonts w:ascii="Myriad Pro" w:hAnsi="Myriad Pro"/>
        </w:rPr>
        <w:t xml:space="preserve"> </w:t>
      </w:r>
      <w:r w:rsidRPr="002D04B3">
        <w:rPr>
          <w:rFonts w:ascii="Myriad Pro" w:hAnsi="Myriad Pro"/>
        </w:rPr>
        <w:t xml:space="preserve">early </w:t>
      </w:r>
      <w:r w:rsidR="005F2067" w:rsidRPr="002D04B3">
        <w:rPr>
          <w:rFonts w:ascii="Myriad Pro" w:hAnsi="Myriad Pro"/>
        </w:rPr>
        <w:t>April/</w:t>
      </w:r>
      <w:r w:rsidRPr="002D04B3">
        <w:rPr>
          <w:rFonts w:ascii="Myriad Pro" w:hAnsi="Myriad Pro"/>
        </w:rPr>
        <w:t>May</w:t>
      </w:r>
      <w:r w:rsidR="00CB5E63" w:rsidRPr="002D04B3">
        <w:rPr>
          <w:rFonts w:ascii="Myriad Pro" w:hAnsi="Myriad Pro"/>
        </w:rPr>
        <w:t xml:space="preserve"> </w:t>
      </w:r>
      <w:r w:rsidR="00537AD9" w:rsidRPr="002D04B3">
        <w:rPr>
          <w:rFonts w:ascii="Myriad Pro" w:hAnsi="Myriad Pro"/>
        </w:rPr>
        <w:t>through</w:t>
      </w:r>
      <w:r w:rsidRPr="002D04B3">
        <w:rPr>
          <w:rFonts w:ascii="Myriad Pro" w:hAnsi="Myriad Pro"/>
        </w:rPr>
        <w:t xml:space="preserve"> October with additional positions available from </w:t>
      </w:r>
      <w:r w:rsidR="005F2067" w:rsidRPr="002D04B3">
        <w:rPr>
          <w:rFonts w:ascii="Myriad Pro" w:hAnsi="Myriad Pro"/>
        </w:rPr>
        <w:t>mid-June</w:t>
      </w:r>
      <w:r w:rsidRPr="002D04B3">
        <w:rPr>
          <w:rFonts w:ascii="Myriad Pro" w:hAnsi="Myriad Pro"/>
        </w:rPr>
        <w:t xml:space="preserve"> through early September</w:t>
      </w:r>
      <w:r w:rsidR="00CB5E63" w:rsidRPr="002D04B3">
        <w:rPr>
          <w:rFonts w:ascii="Myriad Pro" w:hAnsi="Myriad Pro"/>
        </w:rPr>
        <w:t>.</w:t>
      </w:r>
      <w:r w:rsidR="00717D5C" w:rsidRPr="002D04B3">
        <w:rPr>
          <w:rFonts w:ascii="Myriad Pro" w:hAnsi="Myriad Pro"/>
        </w:rPr>
        <w:t xml:space="preserve">  </w:t>
      </w:r>
      <w:r w:rsidRPr="002D04B3">
        <w:rPr>
          <w:rFonts w:ascii="Myriad Pro" w:hAnsi="Myriad Pro"/>
        </w:rPr>
        <w:t>The re</w:t>
      </w:r>
      <w:r w:rsidR="00197AA9" w:rsidRPr="002D04B3">
        <w:rPr>
          <w:rFonts w:ascii="Myriad Pro" w:hAnsi="Myriad Pro"/>
        </w:rPr>
        <w:t>porting location is Hingham, MA</w:t>
      </w:r>
      <w:r w:rsidRPr="002D04B3">
        <w:rPr>
          <w:rFonts w:ascii="Myriad Pro" w:hAnsi="Myriad Pro"/>
        </w:rPr>
        <w:t xml:space="preserve">. </w:t>
      </w:r>
      <w:r w:rsidR="00197AA9" w:rsidRPr="002D04B3">
        <w:rPr>
          <w:rFonts w:ascii="Myriad Pro" w:hAnsi="Myriad Pro"/>
        </w:rPr>
        <w:t xml:space="preserve">Boat Operators </w:t>
      </w:r>
      <w:r w:rsidR="00717D5C" w:rsidRPr="002D04B3">
        <w:rPr>
          <w:rFonts w:ascii="Myriad Pro" w:hAnsi="Myriad Pro"/>
        </w:rPr>
        <w:t xml:space="preserve">work a forty-hour week </w:t>
      </w:r>
      <w:bookmarkStart w:id="0" w:name="_GoBack"/>
      <w:bookmarkEnd w:id="0"/>
      <w:r w:rsidR="00717D5C" w:rsidRPr="002D04B3">
        <w:rPr>
          <w:rFonts w:ascii="Myriad Pro" w:hAnsi="Myriad Pro"/>
        </w:rPr>
        <w:t xml:space="preserve">which includes </w:t>
      </w:r>
      <w:r w:rsidR="00CB5E63" w:rsidRPr="002D04B3">
        <w:rPr>
          <w:rFonts w:ascii="Myriad Pro" w:hAnsi="Myriad Pro"/>
        </w:rPr>
        <w:t xml:space="preserve">nights, </w:t>
      </w:r>
      <w:r w:rsidR="00717D5C" w:rsidRPr="002D04B3">
        <w:rPr>
          <w:rFonts w:ascii="Myriad Pro" w:hAnsi="Myriad Pro"/>
        </w:rPr>
        <w:t xml:space="preserve">weekends, </w:t>
      </w:r>
      <w:r w:rsidR="00CB5E63" w:rsidRPr="002D04B3">
        <w:rPr>
          <w:rFonts w:ascii="Myriad Pro" w:hAnsi="Myriad Pro"/>
        </w:rPr>
        <w:t xml:space="preserve">and </w:t>
      </w:r>
      <w:r w:rsidR="00717D5C" w:rsidRPr="002D04B3">
        <w:rPr>
          <w:rFonts w:ascii="Myriad Pro" w:hAnsi="Myriad Pro"/>
        </w:rPr>
        <w:t xml:space="preserve">holidays. </w:t>
      </w:r>
      <w:r w:rsidR="00BD741F" w:rsidRPr="002D04B3">
        <w:rPr>
          <w:rFonts w:ascii="Myriad Pro" w:hAnsi="Myriad Pro"/>
        </w:rPr>
        <w:t xml:space="preserve">Uniforms and basic training are provided. </w:t>
      </w:r>
      <w:r w:rsidR="005F2067" w:rsidRPr="002D04B3">
        <w:rPr>
          <w:rFonts w:ascii="Myriad Pro" w:hAnsi="Myriad Pro"/>
        </w:rPr>
        <w:t>April/</w:t>
      </w:r>
      <w:r w:rsidR="006B3573" w:rsidRPr="002D04B3">
        <w:rPr>
          <w:rFonts w:ascii="Myriad Pro" w:hAnsi="Myriad Pro"/>
        </w:rPr>
        <w:t xml:space="preserve">May-Oct </w:t>
      </w:r>
      <w:r w:rsidR="00BD741F">
        <w:rPr>
          <w:rFonts w:ascii="Myriad Pro" w:hAnsi="Myriad Pro"/>
        </w:rPr>
        <w:t>pay rate</w:t>
      </w:r>
      <w:r w:rsidR="006B3573" w:rsidRPr="002D04B3">
        <w:rPr>
          <w:rFonts w:ascii="Myriad Pro" w:hAnsi="Myriad Pro"/>
        </w:rPr>
        <w:t xml:space="preserve"> is </w:t>
      </w:r>
      <w:r w:rsidR="00BD741F">
        <w:rPr>
          <w:rFonts w:ascii="Myriad Pro" w:hAnsi="Myriad Pro"/>
        </w:rPr>
        <w:t>$</w:t>
      </w:r>
      <w:r w:rsidR="006B3573" w:rsidRPr="002D04B3">
        <w:rPr>
          <w:rFonts w:ascii="Myriad Pro" w:hAnsi="Myriad Pro"/>
        </w:rPr>
        <w:t>1835.04 biweekly.</w:t>
      </w:r>
      <w:r w:rsidR="00717D5C" w:rsidRPr="002D04B3">
        <w:rPr>
          <w:rFonts w:ascii="Myriad Pro" w:hAnsi="Myriad Pro"/>
        </w:rPr>
        <w:t xml:space="preserve"> </w:t>
      </w:r>
      <w:r w:rsidR="00BD741F" w:rsidRPr="003E407F">
        <w:rPr>
          <w:rFonts w:ascii="Myriad Pro" w:hAnsi="Myriad Pro"/>
        </w:rPr>
        <w:t>Benefits may be available for long-</w:t>
      </w:r>
      <w:r w:rsidR="00BD741F" w:rsidRPr="003E407F">
        <w:rPr>
          <w:rFonts w:ascii="Myriad Pro" w:hAnsi="Myriad Pro"/>
        </w:rPr>
        <w:softHyphen/>
        <w:t xml:space="preserve">term positions. </w:t>
      </w:r>
    </w:p>
    <w:p w14:paraId="3E80A6A4" w14:textId="10BDA9FB" w:rsidR="00717D5C" w:rsidRPr="002D04B3" w:rsidRDefault="00717D5C">
      <w:pPr>
        <w:rPr>
          <w:rFonts w:ascii="Myriad Pro" w:hAnsi="Myriad Pro"/>
        </w:rPr>
      </w:pPr>
    </w:p>
    <w:p w14:paraId="6885BDE3" w14:textId="69252B27" w:rsidR="00045232" w:rsidRPr="002D04B3" w:rsidRDefault="00045232" w:rsidP="00045232">
      <w:pPr>
        <w:rPr>
          <w:rFonts w:ascii="Myriad Pro" w:hAnsi="Myriad Pro"/>
          <w:b/>
          <w:u w:val="single"/>
        </w:rPr>
      </w:pPr>
      <w:r w:rsidRPr="002D04B3">
        <w:rPr>
          <w:rFonts w:ascii="Myriad Pro" w:hAnsi="Myriad Pro"/>
          <w:b/>
          <w:u w:val="single"/>
        </w:rPr>
        <w:t>TO APPLY:</w:t>
      </w:r>
    </w:p>
    <w:p w14:paraId="01FE81DA" w14:textId="76979A68" w:rsidR="002D04B3" w:rsidRPr="002D04B3" w:rsidRDefault="002D04B3" w:rsidP="002D04B3">
      <w:pPr>
        <w:rPr>
          <w:rFonts w:ascii="Myriad Pro" w:hAnsi="Myriad Pro"/>
          <w:noProof/>
        </w:rPr>
      </w:pPr>
      <w:bookmarkStart w:id="1" w:name="_Hlk58219909"/>
      <w:r w:rsidRPr="002D04B3">
        <w:rPr>
          <w:rFonts w:ascii="Myriad Pro" w:hAnsi="Myriad Pro"/>
          <w:noProof/>
        </w:rPr>
        <w:t xml:space="preserve">For April/May job opportunities please visit “Find Your Future Commonwealth Job” </w:t>
      </w:r>
    </w:p>
    <w:p w14:paraId="5C17E11B" w14:textId="77777777" w:rsidR="002D04B3" w:rsidRDefault="00BD741F" w:rsidP="002D04B3">
      <w:pPr>
        <w:rPr>
          <w:rFonts w:ascii="Myriad Pro" w:hAnsi="Myriad Pro"/>
          <w:noProof/>
        </w:rPr>
      </w:pPr>
      <w:hyperlink r:id="rId6" w:history="1">
        <w:r w:rsidR="002D04B3" w:rsidRPr="002D04B3">
          <w:rPr>
            <w:rStyle w:val="Hyperlink"/>
            <w:rFonts w:ascii="Myriad Pro" w:hAnsi="Myriad Pro"/>
            <w:noProof/>
          </w:rPr>
          <w:t>https://www.mass.gov/find-your-future-commonwealth-job</w:t>
        </w:r>
      </w:hyperlink>
      <w:r w:rsidR="002D04B3" w:rsidRPr="002D04B3">
        <w:rPr>
          <w:rFonts w:ascii="Myriad Pro" w:hAnsi="Myriad Pro"/>
          <w:noProof/>
        </w:rPr>
        <w:t xml:space="preserve"> . Click on “Start Your Career-Find a Commonwealth Job” under the “What would you like to do?” section. On the MassCareers Job Opportunities page click on “Job Search” and in the Keyword section type “Boston Harbor Island”.  </w:t>
      </w:r>
    </w:p>
    <w:p w14:paraId="78EDBFBC" w14:textId="68DA0410" w:rsidR="002D04B3" w:rsidRPr="002D04B3" w:rsidRDefault="002D04B3" w:rsidP="002D04B3">
      <w:pPr>
        <w:rPr>
          <w:rFonts w:ascii="Myriad Pro" w:hAnsi="Myriad Pro"/>
          <w:noProof/>
        </w:rPr>
      </w:pPr>
      <w:r w:rsidRPr="002D04B3">
        <w:rPr>
          <w:rFonts w:ascii="Myriad Pro" w:hAnsi="Myriad Pro"/>
          <w:noProof/>
        </w:rPr>
        <w:t>For June opportunities please send your resume and cover letter to</w:t>
      </w:r>
      <w:bookmarkEnd w:id="1"/>
      <w:r>
        <w:rPr>
          <w:rFonts w:ascii="Myriad Pro" w:hAnsi="Myriad Pro"/>
          <w:noProof/>
        </w:rPr>
        <w:t xml:space="preserve"> </w:t>
      </w:r>
      <w:r w:rsidRPr="002D04B3">
        <w:rPr>
          <w:rFonts w:ascii="Myriad Pro" w:hAnsi="Myriad Pro"/>
          <w:noProof/>
        </w:rPr>
        <w:t>Greg Jones at</w:t>
      </w:r>
      <w:r>
        <w:rPr>
          <w:rFonts w:ascii="Myriad Pro" w:hAnsi="Myriad Pro"/>
          <w:noProof/>
        </w:rPr>
        <w:t xml:space="preserve"> </w:t>
      </w:r>
      <w:hyperlink r:id="rId7" w:history="1">
        <w:r w:rsidRPr="009E1AAA">
          <w:rPr>
            <w:rStyle w:val="Hyperlink"/>
            <w:rFonts w:ascii="Myriad Pro" w:hAnsi="Myriad Pro"/>
            <w:noProof/>
          </w:rPr>
          <w:t>gregory.jones2@mass.gov</w:t>
        </w:r>
      </w:hyperlink>
    </w:p>
    <w:p w14:paraId="55C28113" w14:textId="030754FF" w:rsidR="002D04B3" w:rsidRPr="002D04B3" w:rsidRDefault="002D04B3" w:rsidP="002D04B3">
      <w:pPr>
        <w:rPr>
          <w:rFonts w:ascii="Arial Nova Light" w:hAnsi="Arial Nova Light"/>
        </w:rPr>
      </w:pPr>
      <w:r w:rsidRPr="004D5C9F">
        <w:rPr>
          <w:noProof/>
        </w:rPr>
        <w:drawing>
          <wp:anchor distT="0" distB="0" distL="114300" distR="114300" simplePos="0" relativeHeight="251668992" behindDoc="0" locked="0" layoutInCell="1" allowOverlap="1" wp14:anchorId="7A2A8B7C" wp14:editId="5B88A881">
            <wp:simplePos x="0" y="0"/>
            <wp:positionH relativeFrom="margin">
              <wp:posOffset>5657850</wp:posOffset>
            </wp:positionH>
            <wp:positionV relativeFrom="paragraph">
              <wp:posOffset>144780</wp:posOffset>
            </wp:positionV>
            <wp:extent cx="1152525" cy="561975"/>
            <wp:effectExtent l="0" t="0" r="9525" b="9525"/>
            <wp:wrapNone/>
            <wp:docPr id="2" name="Picture 2" descr="A picture containing text,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561975"/>
                    </a:xfrm>
                    <a:prstGeom prst="rect">
                      <a:avLst/>
                    </a:prstGeom>
                  </pic:spPr>
                </pic:pic>
              </a:graphicData>
            </a:graphic>
            <wp14:sizeRelH relativeFrom="page">
              <wp14:pctWidth>0</wp14:pctWidth>
            </wp14:sizeRelH>
            <wp14:sizeRelV relativeFrom="page">
              <wp14:pctHeight>0</wp14:pctHeight>
            </wp14:sizeRelV>
          </wp:anchor>
        </w:drawing>
      </w:r>
      <w:r>
        <w:rPr>
          <w:rFonts w:ascii="Arial Nova Light" w:hAnsi="Arial Nova Light"/>
        </w:rPr>
        <w:t xml:space="preserve">  </w:t>
      </w:r>
    </w:p>
    <w:p w14:paraId="453CD388" w14:textId="4B5460C6" w:rsidR="00CB5E63" w:rsidRDefault="002D04B3">
      <w:pPr>
        <w:pBdr>
          <w:bottom w:val="single" w:sz="12" w:space="1" w:color="auto"/>
        </w:pBdr>
        <w:rPr>
          <w:rFonts w:ascii="Myriad Pro" w:hAnsi="Myriad Pro"/>
        </w:rPr>
      </w:pPr>
      <w:r w:rsidRPr="004D5C9F">
        <w:rPr>
          <w:noProof/>
        </w:rPr>
        <w:drawing>
          <wp:anchor distT="0" distB="0" distL="114300" distR="114300" simplePos="0" relativeHeight="251661824" behindDoc="0" locked="0" layoutInCell="1" allowOverlap="1" wp14:anchorId="2B15505D" wp14:editId="475220A7">
            <wp:simplePos x="0" y="0"/>
            <wp:positionH relativeFrom="column">
              <wp:posOffset>4972050</wp:posOffset>
            </wp:positionH>
            <wp:positionV relativeFrom="paragraph">
              <wp:posOffset>27940</wp:posOffset>
            </wp:positionV>
            <wp:extent cx="419100" cy="494665"/>
            <wp:effectExtent l="0" t="0" r="0" b="0"/>
            <wp:wrapNone/>
            <wp:docPr id="5" name="Picture 5" descr="dcr-logo"/>
            <wp:cNvGraphicFramePr/>
            <a:graphic xmlns:a="http://schemas.openxmlformats.org/drawingml/2006/main">
              <a:graphicData uri="http://schemas.openxmlformats.org/drawingml/2006/picture">
                <pic:pic xmlns:pic="http://schemas.openxmlformats.org/drawingml/2006/picture">
                  <pic:nvPicPr>
                    <pic:cNvPr id="3" name="Picture 3" descr="dcr-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94665"/>
                    </a:xfrm>
                    <a:prstGeom prst="rect">
                      <a:avLst/>
                    </a:prstGeom>
                    <a:noFill/>
                  </pic:spPr>
                </pic:pic>
              </a:graphicData>
            </a:graphic>
            <wp14:sizeRelH relativeFrom="page">
              <wp14:pctWidth>0</wp14:pctWidth>
            </wp14:sizeRelH>
            <wp14:sizeRelV relativeFrom="page">
              <wp14:pctHeight>0</wp14:pctHeight>
            </wp14:sizeRelV>
          </wp:anchor>
        </w:drawing>
      </w:r>
    </w:p>
    <w:p w14:paraId="07A74526" w14:textId="249CE703" w:rsidR="002D04B3" w:rsidRDefault="002D04B3">
      <w:pPr>
        <w:pBdr>
          <w:bottom w:val="single" w:sz="12" w:space="1" w:color="auto"/>
        </w:pBdr>
        <w:rPr>
          <w:rFonts w:ascii="Myriad Pro" w:hAnsi="Myriad Pro"/>
        </w:rPr>
      </w:pPr>
    </w:p>
    <w:p w14:paraId="3257171D" w14:textId="77777777" w:rsidR="002D04B3" w:rsidRDefault="002D04B3">
      <w:pPr>
        <w:pBdr>
          <w:bottom w:val="single" w:sz="12" w:space="1" w:color="auto"/>
        </w:pBdr>
        <w:rPr>
          <w:rFonts w:ascii="Myriad Pro" w:hAnsi="Myriad Pro"/>
        </w:rPr>
      </w:pPr>
    </w:p>
    <w:p w14:paraId="28DFCCD3" w14:textId="77777777" w:rsidR="002D04B3" w:rsidRPr="002D04B3" w:rsidRDefault="002D04B3">
      <w:pPr>
        <w:pBdr>
          <w:bottom w:val="single" w:sz="12" w:space="1" w:color="auto"/>
        </w:pBdr>
        <w:rPr>
          <w:rFonts w:ascii="Myriad Pro" w:hAnsi="Myriad Pro"/>
        </w:rPr>
      </w:pPr>
    </w:p>
    <w:p w14:paraId="498BE0F9" w14:textId="2173E153" w:rsidR="00717D5C" w:rsidRPr="002D04B3" w:rsidRDefault="002D04B3">
      <w:pPr>
        <w:rPr>
          <w:rFonts w:ascii="Myriad Pro" w:hAnsi="Myriad Pro"/>
        </w:rPr>
      </w:pPr>
      <w:r w:rsidRPr="002D04B3">
        <w:rPr>
          <w:noProof/>
        </w:rPr>
        <w:drawing>
          <wp:anchor distT="0" distB="0" distL="114300" distR="114300" simplePos="0" relativeHeight="251652608" behindDoc="0" locked="0" layoutInCell="1" allowOverlap="1" wp14:anchorId="2B33EC57" wp14:editId="7D2EE25E">
            <wp:simplePos x="0" y="0"/>
            <wp:positionH relativeFrom="margin">
              <wp:posOffset>1238250</wp:posOffset>
            </wp:positionH>
            <wp:positionV relativeFrom="paragraph">
              <wp:posOffset>7684770</wp:posOffset>
            </wp:positionV>
            <wp:extent cx="1066800" cy="466725"/>
            <wp:effectExtent l="0" t="0" r="0" b="0"/>
            <wp:wrapNone/>
            <wp:docPr id="3" name="Picture 3" descr="A picture containing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pic:spPr>
                </pic:pic>
              </a:graphicData>
            </a:graphic>
            <wp14:sizeRelH relativeFrom="page">
              <wp14:pctWidth>0</wp14:pctWidth>
            </wp14:sizeRelH>
            <wp14:sizeRelV relativeFrom="page">
              <wp14:pctHeight>0</wp14:pctHeight>
            </wp14:sizeRelV>
          </wp:anchor>
        </w:drawing>
      </w:r>
      <w:r w:rsidRPr="002D04B3">
        <w:rPr>
          <w:noProof/>
        </w:rPr>
        <w:drawing>
          <wp:anchor distT="0" distB="0" distL="114300" distR="114300" simplePos="0" relativeHeight="251655680" behindDoc="0" locked="0" layoutInCell="1" allowOverlap="1" wp14:anchorId="2A020985" wp14:editId="3077495F">
            <wp:simplePos x="0" y="0"/>
            <wp:positionH relativeFrom="column">
              <wp:posOffset>361950</wp:posOffset>
            </wp:positionH>
            <wp:positionV relativeFrom="paragraph">
              <wp:posOffset>8275320</wp:posOffset>
            </wp:positionV>
            <wp:extent cx="381000" cy="485775"/>
            <wp:effectExtent l="0" t="0" r="0" b="0"/>
            <wp:wrapNone/>
            <wp:docPr id="4" name="Picture 4"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pic:spPr>
                </pic:pic>
              </a:graphicData>
            </a:graphic>
            <wp14:sizeRelH relativeFrom="page">
              <wp14:pctWidth>0</wp14:pctWidth>
            </wp14:sizeRelH>
            <wp14:sizeRelV relativeFrom="page">
              <wp14:pctHeight>0</wp14:pctHeight>
            </wp14:sizeRelV>
          </wp:anchor>
        </w:drawing>
      </w:r>
      <w:r w:rsidR="00717D5C" w:rsidRPr="002D04B3">
        <w:rPr>
          <w:rFonts w:ascii="Myriad Pro" w:hAnsi="Myriad Pro"/>
        </w:rPr>
        <w:t>DCR is an Affirmative Action/Equal Opportunity Employer</w:t>
      </w:r>
    </w:p>
    <w:sectPr w:rsidR="00717D5C" w:rsidRPr="002D04B3" w:rsidSect="00F13C46">
      <w:pgSz w:w="12240" w:h="15840" w:code="1"/>
      <w:pgMar w:top="36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36E5"/>
    <w:multiLevelType w:val="hybridMultilevel"/>
    <w:tmpl w:val="7A4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91719"/>
    <w:rsid w:val="000058DD"/>
    <w:rsid w:val="00045232"/>
    <w:rsid w:val="0005556D"/>
    <w:rsid w:val="000E11C1"/>
    <w:rsid w:val="001437E8"/>
    <w:rsid w:val="00197AA9"/>
    <w:rsid w:val="001D5F62"/>
    <w:rsid w:val="001E2C44"/>
    <w:rsid w:val="00216D57"/>
    <w:rsid w:val="002D04B3"/>
    <w:rsid w:val="00306AFE"/>
    <w:rsid w:val="00326403"/>
    <w:rsid w:val="00382429"/>
    <w:rsid w:val="003A7143"/>
    <w:rsid w:val="003F4D47"/>
    <w:rsid w:val="004B1532"/>
    <w:rsid w:val="004C151A"/>
    <w:rsid w:val="00501A40"/>
    <w:rsid w:val="00537AD9"/>
    <w:rsid w:val="00551F1F"/>
    <w:rsid w:val="005612FB"/>
    <w:rsid w:val="0056674D"/>
    <w:rsid w:val="00591106"/>
    <w:rsid w:val="005F2067"/>
    <w:rsid w:val="00601E7C"/>
    <w:rsid w:val="006915FF"/>
    <w:rsid w:val="006943E7"/>
    <w:rsid w:val="006B3573"/>
    <w:rsid w:val="007018BB"/>
    <w:rsid w:val="007067AF"/>
    <w:rsid w:val="00717D5C"/>
    <w:rsid w:val="00776A06"/>
    <w:rsid w:val="00814FEC"/>
    <w:rsid w:val="00815325"/>
    <w:rsid w:val="00880940"/>
    <w:rsid w:val="008D3DC1"/>
    <w:rsid w:val="008E0C66"/>
    <w:rsid w:val="00950A5B"/>
    <w:rsid w:val="00961046"/>
    <w:rsid w:val="009C2D2D"/>
    <w:rsid w:val="00A13E2E"/>
    <w:rsid w:val="00A25FD3"/>
    <w:rsid w:val="00AD0A0C"/>
    <w:rsid w:val="00AF3929"/>
    <w:rsid w:val="00B05143"/>
    <w:rsid w:val="00B91C0A"/>
    <w:rsid w:val="00BA76D7"/>
    <w:rsid w:val="00BD741F"/>
    <w:rsid w:val="00C33481"/>
    <w:rsid w:val="00C7184D"/>
    <w:rsid w:val="00C91719"/>
    <w:rsid w:val="00CB5E63"/>
    <w:rsid w:val="00D149EE"/>
    <w:rsid w:val="00DD2390"/>
    <w:rsid w:val="00E364D8"/>
    <w:rsid w:val="00EC6149"/>
    <w:rsid w:val="00ED08A1"/>
    <w:rsid w:val="00F13C46"/>
    <w:rsid w:val="00F3664D"/>
    <w:rsid w:val="00F37FF9"/>
    <w:rsid w:val="00F9678F"/>
    <w:rsid w:val="00FB31D1"/>
    <w:rsid w:val="00FB4FCB"/>
    <w:rsid w:val="00FD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3709D11"/>
  <w15:docId w15:val="{7544ADBD-AFAA-47D0-A3D5-E1BC4BF6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5C"/>
    <w:rPr>
      <w:color w:val="0000FF"/>
      <w:u w:val="single"/>
    </w:rPr>
  </w:style>
  <w:style w:type="paragraph" w:customStyle="1" w:styleId="introtxt">
    <w:name w:val="introtxt"/>
    <w:basedOn w:val="Normal"/>
    <w:rsid w:val="00814FEC"/>
    <w:pPr>
      <w:spacing w:before="100" w:beforeAutospacing="1" w:after="100" w:afterAutospacing="1"/>
    </w:pPr>
    <w:rPr>
      <w:rFonts w:ascii="Verdana" w:hAnsi="Verdana"/>
      <w:sz w:val="17"/>
      <w:szCs w:val="17"/>
    </w:rPr>
  </w:style>
  <w:style w:type="character" w:styleId="UnresolvedMention">
    <w:name w:val="Unresolved Mention"/>
    <w:basedOn w:val="DefaultParagraphFont"/>
    <w:uiPriority w:val="99"/>
    <w:semiHidden/>
    <w:unhideWhenUsed/>
    <w:rsid w:val="00BA7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regory.jones2@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nd-your-future-commonwealth-job" TargetMode="External"/><Relationship Id="rId11" Type="http://schemas.openxmlformats.org/officeDocument/2006/relationships/theme" Target="theme/theme1.xml"/><Relationship Id="rId5" Type="http://schemas.openxmlformats.org/officeDocument/2006/relationships/hyperlink" Target="http://www.bostonharborisland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Management</Company>
  <LinksUpToDate>false</LinksUpToDate>
  <CharactersWithSpaces>2902</CharactersWithSpaces>
  <SharedDoc>false</SharedDoc>
  <HLinks>
    <vt:vector size="24" baseType="variant">
      <vt:variant>
        <vt:i4>2883632</vt:i4>
      </vt:variant>
      <vt:variant>
        <vt:i4>3</vt:i4>
      </vt:variant>
      <vt:variant>
        <vt:i4>0</vt:i4>
      </vt:variant>
      <vt:variant>
        <vt:i4>5</vt:i4>
      </vt:variant>
      <vt:variant>
        <vt:lpwstr>http://www.mass.gov/portal/</vt:lpwstr>
      </vt:variant>
      <vt:variant>
        <vt:lpwstr/>
      </vt:variant>
      <vt:variant>
        <vt:i4>3145854</vt:i4>
      </vt:variant>
      <vt:variant>
        <vt:i4>0</vt:i4>
      </vt:variant>
      <vt:variant>
        <vt:i4>0</vt:i4>
      </vt:variant>
      <vt:variant>
        <vt:i4>5</vt:i4>
      </vt:variant>
      <vt:variant>
        <vt:lpwstr>http://www.bostonharborislands.org/</vt:lpwstr>
      </vt:variant>
      <vt:variant>
        <vt:lpwstr/>
      </vt:variant>
      <vt:variant>
        <vt:i4>4259899</vt:i4>
      </vt:variant>
      <vt:variant>
        <vt:i4>-1</vt:i4>
      </vt:variant>
      <vt:variant>
        <vt:i4>1031</vt:i4>
      </vt:variant>
      <vt:variant>
        <vt:i4>4</vt:i4>
      </vt:variant>
      <vt:variant>
        <vt:lpwstr>http://www.google.com/url?sa=i&amp;source=images&amp;cd=&amp;cad=rja&amp;docid=3V-Yo7CVWRetfM&amp;tbnid=bKUTkRZ-eQwRRM:&amp;ved=0CAgQjRwwAA&amp;url=http%3A%2F%2Fwww.networkingfriends.net%2Fresources.html&amp;ei=JoonUa_CE8by0wGKmoGYBw&amp;psig=AFQjCNG9tR-OR1ycxNgPspMG1MjzvlKstQ&amp;ust=1361632166362577</vt:lpwstr>
      </vt:variant>
      <vt:variant>
        <vt:lpwstr/>
      </vt:variant>
      <vt:variant>
        <vt:i4>7274516</vt:i4>
      </vt:variant>
      <vt:variant>
        <vt:i4>-1</vt:i4>
      </vt:variant>
      <vt:variant>
        <vt:i4>1031</vt:i4>
      </vt:variant>
      <vt:variant>
        <vt:i4>1</vt:i4>
      </vt:variant>
      <vt:variant>
        <vt:lpwstr>http://t3.gstatic.com/images?q=tbn:ANd9GcTfKp6r0KjtBmRp99DAlYj25YD7Y6TUeRiyiRuHqD90OzjUzA_tgw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Sarno-Bucca, Denise (DCR)</cp:lastModifiedBy>
  <cp:revision>13</cp:revision>
  <cp:lastPrinted>2013-02-26T13:57:00Z</cp:lastPrinted>
  <dcterms:created xsi:type="dcterms:W3CDTF">2017-03-07T14:41:00Z</dcterms:created>
  <dcterms:modified xsi:type="dcterms:W3CDTF">2020-12-09T16:02:00Z</dcterms:modified>
</cp:coreProperties>
</file>